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831488" w:rsidRPr="005A7D6A" w14:paraId="77761C52" w14:textId="77777777" w:rsidTr="00557CC2">
        <w:trPr>
          <w:trHeight w:val="488"/>
        </w:trPr>
        <w:tc>
          <w:tcPr>
            <w:tcW w:w="1880" w:type="dxa"/>
            <w:vMerge w:val="restart"/>
            <w:shd w:val="clear" w:color="auto" w:fill="auto"/>
            <w:vAlign w:val="bottom"/>
          </w:tcPr>
          <w:p w14:paraId="70294042" w14:textId="77777777" w:rsidR="00831488" w:rsidRPr="005A7D6A" w:rsidRDefault="00831488" w:rsidP="00831488">
            <w:pPr>
              <w:tabs>
                <w:tab w:val="left" w:pos="900"/>
              </w:tabs>
              <w:spacing w:line="228" w:lineRule="auto"/>
              <w:rPr>
                <w:rFonts w:ascii="Calibri" w:hAnsi="Calibri" w:cs="Calibri"/>
                <w:sz w:val="20"/>
                <w:szCs w:val="20"/>
              </w:rPr>
            </w:pPr>
            <w:r>
              <w:rPr>
                <w:noProof/>
              </w:rPr>
              <w:drawing>
                <wp:anchor distT="0" distB="0" distL="114300" distR="114300" simplePos="0" relativeHeight="251754495"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831488" w:rsidRPr="005A7D6A" w:rsidRDefault="00831488" w:rsidP="00831488">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0006926" w14:textId="77777777" w:rsidR="00831488" w:rsidRPr="00D67382" w:rsidRDefault="00831488" w:rsidP="00831488">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 xml:space="preserve">Dr. Larry Osborne </w:t>
            </w:r>
          </w:p>
          <w:p w14:paraId="6ACEB2AA" w14:textId="77777777" w:rsidR="00831488" w:rsidRPr="00D67382" w:rsidRDefault="00831488" w:rsidP="00831488">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June 4-5, 2022</w:t>
            </w:r>
          </w:p>
          <w:p w14:paraId="1530428F" w14:textId="16A91820" w:rsidR="00831488" w:rsidRPr="005A7D6A" w:rsidRDefault="00831488" w:rsidP="00831488">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22</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5</w:t>
            </w:r>
          </w:p>
        </w:tc>
      </w:tr>
      <w:tr w:rsidR="0094593E" w:rsidRPr="005A7D6A" w14:paraId="350079E5" w14:textId="77777777" w:rsidTr="00557CC2">
        <w:trPr>
          <w:trHeight w:val="35"/>
        </w:trPr>
        <w:tc>
          <w:tcPr>
            <w:tcW w:w="1880" w:type="dxa"/>
            <w:vMerge/>
            <w:tcBorders>
              <w:bottom w:val="nil"/>
            </w:tcBorders>
            <w:shd w:val="clear" w:color="auto" w:fill="auto"/>
          </w:tcPr>
          <w:p w14:paraId="092974B9" w14:textId="77777777" w:rsidR="0094593E" w:rsidRPr="005A7D6A" w:rsidRDefault="0094593E" w:rsidP="0094593E">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94593E" w:rsidRPr="005A7D6A" w:rsidRDefault="0094593E" w:rsidP="0094593E">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94593E" w:rsidRPr="005A7D6A" w:rsidRDefault="0094593E" w:rsidP="0094593E">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6E512832" w14:textId="77777777" w:rsidR="00754428" w:rsidRPr="005A7D6A" w:rsidRDefault="00754428" w:rsidP="00754428">
      <w:pPr>
        <w:tabs>
          <w:tab w:val="left" w:pos="900"/>
        </w:tabs>
        <w:autoSpaceDE w:val="0"/>
        <w:autoSpaceDN w:val="0"/>
        <w:adjustRightInd w:val="0"/>
        <w:jc w:val="both"/>
        <w:rPr>
          <w:rFonts w:ascii="Calibri" w:hAnsi="Calibri" w:cs="Calibri"/>
          <w:color w:val="000000"/>
          <w:sz w:val="16"/>
          <w:szCs w:val="16"/>
          <w:u w:color="000000"/>
        </w:rPr>
      </w:pPr>
    </w:p>
    <w:p w14:paraId="039E1EBD"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jc w:val="center"/>
        <w:rPr>
          <w:rFonts w:asciiTheme="minorHAnsi" w:eastAsiaTheme="minorHAnsi" w:hAnsiTheme="minorHAnsi" w:cstheme="minorHAnsi"/>
          <w:b/>
          <w:color w:val="000000" w:themeColor="text1"/>
          <w:sz w:val="32"/>
          <w:szCs w:val="30"/>
          <w:lang w:eastAsia="x-none"/>
        </w:rPr>
      </w:pPr>
      <w:bookmarkStart w:id="0" w:name="_Hlk97732017"/>
      <w:r w:rsidRPr="00831488">
        <w:rPr>
          <w:rFonts w:asciiTheme="minorHAnsi" w:eastAsiaTheme="minorHAnsi" w:hAnsiTheme="minorHAnsi" w:cstheme="minorHAnsi"/>
          <w:b/>
          <w:color w:val="000000" w:themeColor="text1"/>
          <w:sz w:val="32"/>
          <w:szCs w:val="30"/>
          <w:lang w:eastAsia="x-none"/>
        </w:rPr>
        <w:t xml:space="preserve">Hurry Up </w:t>
      </w:r>
      <w:proofErr w:type="gramStart"/>
      <w:r w:rsidRPr="00831488">
        <w:rPr>
          <w:rFonts w:asciiTheme="minorHAnsi" w:eastAsiaTheme="minorHAnsi" w:hAnsiTheme="minorHAnsi" w:cstheme="minorHAnsi"/>
          <w:b/>
          <w:color w:val="000000" w:themeColor="text1"/>
          <w:sz w:val="32"/>
          <w:szCs w:val="30"/>
          <w:lang w:eastAsia="x-none"/>
        </w:rPr>
        <w:t>And</w:t>
      </w:r>
      <w:proofErr w:type="gramEnd"/>
      <w:r w:rsidRPr="00831488">
        <w:rPr>
          <w:rFonts w:asciiTheme="minorHAnsi" w:eastAsiaTheme="minorHAnsi" w:hAnsiTheme="minorHAnsi" w:cstheme="minorHAnsi"/>
          <w:b/>
          <w:color w:val="000000" w:themeColor="text1"/>
          <w:sz w:val="32"/>
          <w:szCs w:val="30"/>
          <w:lang w:eastAsia="x-none"/>
        </w:rPr>
        <w:t xml:space="preserve"> Wait</w:t>
      </w:r>
    </w:p>
    <w:p w14:paraId="640DFC8B"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jc w:val="center"/>
        <w:rPr>
          <w:rFonts w:asciiTheme="minorHAnsi" w:eastAsiaTheme="minorHAnsi" w:hAnsiTheme="minorHAnsi" w:cstheme="minorHAnsi"/>
          <w:b/>
          <w:color w:val="000000" w:themeColor="text1"/>
          <w:sz w:val="6"/>
          <w:szCs w:val="6"/>
          <w:lang w:eastAsia="x-none"/>
        </w:rPr>
      </w:pPr>
    </w:p>
    <w:p w14:paraId="079E5011"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rPr>
          <w:rFonts w:asciiTheme="minorHAnsi" w:eastAsiaTheme="minorHAnsi" w:hAnsiTheme="minorHAnsi" w:cstheme="minorHAnsi"/>
          <w:color w:val="000000"/>
          <w:sz w:val="28"/>
          <w:szCs w:val="20"/>
          <w:lang w:eastAsia="x-none"/>
        </w:rPr>
      </w:pPr>
      <w:r w:rsidRPr="00831488">
        <w:rPr>
          <w:rFonts w:asciiTheme="minorHAnsi" w:eastAsiaTheme="minorHAnsi" w:hAnsiTheme="minorHAnsi" w:cstheme="minorHAnsi"/>
          <w:b/>
          <w:bCs/>
          <w:color w:val="000000"/>
          <w:sz w:val="28"/>
          <w:szCs w:val="20"/>
          <w:u w:val="single"/>
          <w:lang w:eastAsia="x-none"/>
        </w:rPr>
        <w:t>David Crowned King</w:t>
      </w:r>
      <w:r w:rsidRPr="00831488">
        <w:rPr>
          <w:rFonts w:asciiTheme="minorHAnsi" w:eastAsiaTheme="minorHAnsi" w:hAnsiTheme="minorHAnsi" w:cstheme="minorHAnsi"/>
          <w:b/>
          <w:bCs/>
          <w:color w:val="000000"/>
          <w:sz w:val="28"/>
          <w:szCs w:val="20"/>
          <w:lang w:eastAsia="x-none"/>
        </w:rPr>
        <w:t>:</w:t>
      </w:r>
      <w:r w:rsidRPr="00831488">
        <w:rPr>
          <w:rFonts w:asciiTheme="minorHAnsi" w:eastAsiaTheme="minorHAnsi" w:hAnsiTheme="minorHAnsi" w:cstheme="minorHAnsi"/>
          <w:b/>
          <w:bCs/>
          <w:i/>
          <w:iCs/>
          <w:color w:val="000000"/>
          <w:sz w:val="28"/>
          <w:szCs w:val="20"/>
          <w:lang w:eastAsia="x-none"/>
        </w:rPr>
        <w:t xml:space="preserve"> </w:t>
      </w:r>
      <w:r w:rsidRPr="00831488">
        <w:rPr>
          <w:rFonts w:asciiTheme="minorHAnsi" w:eastAsiaTheme="minorHAnsi" w:hAnsiTheme="minorHAnsi" w:cstheme="minorHAnsi"/>
          <w:i/>
          <w:iCs/>
          <w:color w:val="000000"/>
          <w:sz w:val="28"/>
          <w:szCs w:val="20"/>
          <w:lang w:eastAsia="x-none"/>
        </w:rPr>
        <w:t xml:space="preserve">Finally! </w:t>
      </w:r>
    </w:p>
    <w:p w14:paraId="5F726168"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sz w:val="16"/>
          <w:szCs w:val="16"/>
        </w:rPr>
      </w:pPr>
      <w:r w:rsidRPr="00831488">
        <w:rPr>
          <w:rFonts w:asciiTheme="minorHAnsi" w:eastAsiaTheme="minorHAnsi" w:hAnsiTheme="minorHAnsi" w:cstheme="minorHAnsi"/>
          <w:bCs/>
          <w:sz w:val="16"/>
          <w:szCs w:val="16"/>
        </w:rPr>
        <w:t>2 Samuel 5/ 1 Samuel 16:13/ Deuteronomy 17:17</w:t>
      </w:r>
    </w:p>
    <w:p w14:paraId="420FCCB1"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732C6A14" w14:textId="4EFB5CC3"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rPr>
          <w:rFonts w:asciiTheme="minorHAnsi" w:eastAsiaTheme="minorHAnsi" w:hAnsiTheme="minorHAnsi" w:cstheme="minorHAnsi"/>
          <w:b/>
          <w:bCs/>
          <w:color w:val="000000"/>
          <w:sz w:val="16"/>
          <w:szCs w:val="16"/>
          <w:u w:val="single"/>
          <w:lang w:eastAsia="x-none"/>
        </w:rPr>
      </w:pPr>
    </w:p>
    <w:p w14:paraId="1C228307" w14:textId="73096361"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rPr>
          <w:rFonts w:asciiTheme="minorHAnsi" w:eastAsiaTheme="minorHAnsi" w:hAnsiTheme="minorHAnsi" w:cstheme="minorHAnsi"/>
          <w:b/>
          <w:bCs/>
          <w:color w:val="000000"/>
          <w:sz w:val="16"/>
          <w:szCs w:val="16"/>
          <w:u w:val="single"/>
          <w:lang w:eastAsia="x-none"/>
        </w:rPr>
      </w:pPr>
    </w:p>
    <w:p w14:paraId="4A367726"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rPr>
          <w:rFonts w:asciiTheme="minorHAnsi" w:eastAsiaTheme="minorHAnsi" w:hAnsiTheme="minorHAnsi" w:cstheme="minorHAnsi"/>
          <w:b/>
          <w:bCs/>
          <w:color w:val="000000"/>
          <w:sz w:val="16"/>
          <w:szCs w:val="16"/>
          <w:u w:val="single"/>
          <w:lang w:eastAsia="x-none"/>
        </w:rPr>
      </w:pPr>
    </w:p>
    <w:p w14:paraId="09EE81EC"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rPr>
          <w:rFonts w:asciiTheme="minorHAnsi" w:eastAsiaTheme="minorHAnsi" w:hAnsiTheme="minorHAnsi" w:cstheme="minorHAnsi"/>
          <w:b/>
          <w:bCs/>
          <w:color w:val="000000"/>
          <w:sz w:val="28"/>
          <w:szCs w:val="20"/>
          <w:u w:val="single"/>
          <w:lang w:eastAsia="x-none"/>
        </w:rPr>
      </w:pPr>
      <w:r w:rsidRPr="00831488">
        <w:rPr>
          <w:rFonts w:asciiTheme="minorHAnsi" w:eastAsiaTheme="minorHAnsi" w:hAnsiTheme="minorHAnsi" w:cstheme="minorHAnsi"/>
          <w:b/>
          <w:bCs/>
          <w:color w:val="000000"/>
          <w:sz w:val="28"/>
          <w:szCs w:val="20"/>
          <w:u w:val="single"/>
          <w:lang w:eastAsia="x-none"/>
        </w:rPr>
        <w:t xml:space="preserve">Hurry Up </w:t>
      </w:r>
      <w:proofErr w:type="gramStart"/>
      <w:r w:rsidRPr="00831488">
        <w:rPr>
          <w:rFonts w:asciiTheme="minorHAnsi" w:eastAsiaTheme="minorHAnsi" w:hAnsiTheme="minorHAnsi" w:cstheme="minorHAnsi"/>
          <w:b/>
          <w:bCs/>
          <w:color w:val="000000"/>
          <w:sz w:val="28"/>
          <w:szCs w:val="20"/>
          <w:u w:val="single"/>
          <w:lang w:eastAsia="x-none"/>
        </w:rPr>
        <w:t>And</w:t>
      </w:r>
      <w:proofErr w:type="gramEnd"/>
      <w:r w:rsidRPr="00831488">
        <w:rPr>
          <w:rFonts w:asciiTheme="minorHAnsi" w:eastAsiaTheme="minorHAnsi" w:hAnsiTheme="minorHAnsi" w:cstheme="minorHAnsi"/>
          <w:b/>
          <w:bCs/>
          <w:color w:val="000000"/>
          <w:sz w:val="28"/>
          <w:szCs w:val="20"/>
          <w:u w:val="single"/>
          <w:lang w:eastAsia="x-none"/>
        </w:rPr>
        <w:t xml:space="preserve"> Wait</w:t>
      </w:r>
    </w:p>
    <w:p w14:paraId="1DFAE991"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70C0"/>
          <w:sz w:val="8"/>
          <w:szCs w:val="8"/>
        </w:rPr>
      </w:pPr>
    </w:p>
    <w:p w14:paraId="67DDB143" w14:textId="77777777"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ind w:left="360" w:hanging="180"/>
        <w:contextualSpacing/>
        <w:rPr>
          <w:rFonts w:asciiTheme="minorHAnsi" w:eastAsiaTheme="minorHAnsi" w:hAnsiTheme="minorHAnsi" w:cstheme="minorHAnsi"/>
          <w:bCs/>
          <w:color w:val="000000"/>
        </w:rPr>
      </w:pPr>
      <w:r w:rsidRPr="00831488">
        <w:rPr>
          <w:rFonts w:asciiTheme="minorHAnsi" w:eastAsiaTheme="minorHAnsi" w:hAnsiTheme="minorHAnsi" w:cstheme="minorHAnsi"/>
          <w:bCs/>
          <w:color w:val="000000"/>
        </w:rPr>
        <w:t xml:space="preserve">1. When you feel like you’re stuck in God’s waiting room, ask yourself, </w:t>
      </w:r>
    </w:p>
    <w:p w14:paraId="3DDF274F" w14:textId="0334E7C5"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ind w:left="360" w:hanging="180"/>
        <w:contextualSpacing/>
        <w:rPr>
          <w:rFonts w:asciiTheme="minorHAnsi" w:eastAsiaTheme="minorHAnsi" w:hAnsiTheme="minorHAnsi" w:cstheme="minorHAnsi"/>
          <w:bCs/>
          <w:color w:val="000000"/>
        </w:rPr>
      </w:pPr>
      <w:r>
        <w:rPr>
          <w:rFonts w:asciiTheme="minorHAnsi" w:eastAsiaTheme="minorHAnsi" w:hAnsiTheme="minorHAnsi" w:cstheme="minorHAnsi"/>
          <w:bCs/>
          <w:color w:val="000000"/>
        </w:rPr>
        <w:t xml:space="preserve">   </w:t>
      </w:r>
      <w:r w:rsidRPr="00831488">
        <w:rPr>
          <w:rFonts w:asciiTheme="minorHAnsi" w:eastAsiaTheme="minorHAnsi" w:hAnsiTheme="minorHAnsi" w:cstheme="minorHAnsi"/>
          <w:bCs/>
          <w:color w:val="000000"/>
        </w:rPr>
        <w:t xml:space="preserve">“Is this a </w:t>
      </w:r>
      <w:r w:rsidRPr="00831488">
        <w:rPr>
          <w:rFonts w:asciiTheme="minorHAnsi" w:eastAsiaTheme="minorHAnsi" w:hAnsiTheme="minorHAnsi" w:cstheme="minorHAnsi"/>
          <w:b/>
          <w:color w:val="C00000"/>
        </w:rPr>
        <w:t xml:space="preserve">PROMISE </w:t>
      </w:r>
      <w:r w:rsidRPr="00831488">
        <w:rPr>
          <w:rFonts w:asciiTheme="minorHAnsi" w:eastAsiaTheme="minorHAnsi" w:hAnsiTheme="minorHAnsi" w:cstheme="minorHAnsi"/>
          <w:bCs/>
          <w:color w:val="000000"/>
        </w:rPr>
        <w:t xml:space="preserve">from God or </w:t>
      </w:r>
      <w:r w:rsidRPr="00831488">
        <w:rPr>
          <w:rFonts w:asciiTheme="minorHAnsi" w:eastAsiaTheme="minorHAnsi" w:hAnsiTheme="minorHAnsi" w:cstheme="minorHAnsi"/>
          <w:b/>
          <w:color w:val="C00000"/>
        </w:rPr>
        <w:t>WISHFUL THINKING</w:t>
      </w:r>
      <w:r w:rsidRPr="00831488">
        <w:rPr>
          <w:rFonts w:asciiTheme="minorHAnsi" w:eastAsiaTheme="minorHAnsi" w:hAnsiTheme="minorHAnsi" w:cstheme="minorHAnsi"/>
          <w:bCs/>
          <w:color w:val="000000"/>
        </w:rPr>
        <w:t>?”</w:t>
      </w:r>
    </w:p>
    <w:p w14:paraId="34F3CE0D"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70C0"/>
          <w:sz w:val="16"/>
          <w:szCs w:val="16"/>
          <w:highlight w:val="yellow"/>
        </w:rPr>
      </w:pPr>
      <w:r w:rsidRPr="00831488">
        <w:rPr>
          <w:rFonts w:asciiTheme="minorHAnsi" w:eastAsiaTheme="minorHAnsi" w:hAnsiTheme="minorHAnsi" w:cstheme="minorHAnsi"/>
          <w:bCs/>
          <w:color w:val="C00000"/>
          <w:sz w:val="16"/>
          <w:szCs w:val="16"/>
        </w:rPr>
        <w:t xml:space="preserve">  </w:t>
      </w:r>
      <w:r w:rsidRPr="00831488">
        <w:rPr>
          <w:rFonts w:asciiTheme="minorHAnsi" w:eastAsiaTheme="minorHAnsi" w:hAnsiTheme="minorHAnsi" w:cstheme="minorHAnsi"/>
          <w:bCs/>
          <w:color w:val="000000" w:themeColor="text1"/>
          <w:sz w:val="16"/>
          <w:szCs w:val="16"/>
        </w:rPr>
        <w:t>Genesis 3:1/ Jeremiah 29:11 &amp; 29:10-14/ Philippians 4:19 &amp; 4:14-19/ Proverbs 22:6</w:t>
      </w:r>
    </w:p>
    <w:p w14:paraId="0834A616"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6BAFAC26" w14:textId="77777777"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76A96806"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7B89F0CB"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firstLine="720"/>
        <w:rPr>
          <w:rFonts w:asciiTheme="minorHAnsi" w:eastAsiaTheme="minorHAnsi" w:hAnsiTheme="minorHAnsi" w:cstheme="minorHAnsi"/>
          <w:bCs/>
          <w:color w:val="000000"/>
        </w:rPr>
      </w:pPr>
      <w:r w:rsidRPr="00831488">
        <w:rPr>
          <w:rFonts w:asciiTheme="minorHAnsi" w:eastAsiaTheme="minorHAnsi" w:hAnsiTheme="minorHAnsi" w:cstheme="minorHAnsi"/>
          <w:bCs/>
          <w:color w:val="000000"/>
        </w:rPr>
        <w:tab/>
      </w:r>
      <w:bookmarkStart w:id="1" w:name="_Hlk104988841"/>
      <w:r w:rsidRPr="00831488">
        <w:rPr>
          <w:rFonts w:asciiTheme="minorHAnsi" w:eastAsiaTheme="minorHAnsi" w:hAnsiTheme="minorHAnsi" w:cstheme="minorHAnsi"/>
          <w:bCs/>
          <w:color w:val="000000"/>
        </w:rPr>
        <w:t xml:space="preserve">Sometimes only </w:t>
      </w:r>
      <w:r w:rsidRPr="00831488">
        <w:rPr>
          <w:rFonts w:asciiTheme="minorHAnsi" w:eastAsiaTheme="minorHAnsi" w:hAnsiTheme="minorHAnsi" w:cstheme="minorHAnsi"/>
          <w:b/>
          <w:color w:val="C00000"/>
        </w:rPr>
        <w:t xml:space="preserve">TIME </w:t>
      </w:r>
      <w:r w:rsidRPr="00831488">
        <w:rPr>
          <w:rFonts w:asciiTheme="minorHAnsi" w:eastAsiaTheme="minorHAnsi" w:hAnsiTheme="minorHAnsi" w:cstheme="minorHAnsi"/>
          <w:bCs/>
          <w:color w:val="000000"/>
        </w:rPr>
        <w:t xml:space="preserve">will </w:t>
      </w:r>
      <w:r w:rsidRPr="00831488">
        <w:rPr>
          <w:rFonts w:asciiTheme="minorHAnsi" w:eastAsiaTheme="minorHAnsi" w:hAnsiTheme="minorHAnsi" w:cstheme="minorHAnsi"/>
          <w:b/>
          <w:color w:val="C00000"/>
        </w:rPr>
        <w:t>TELL</w:t>
      </w:r>
      <w:r w:rsidRPr="00831488">
        <w:rPr>
          <w:rFonts w:asciiTheme="minorHAnsi" w:eastAsiaTheme="minorHAnsi" w:hAnsiTheme="minorHAnsi" w:cstheme="minorHAnsi"/>
          <w:bCs/>
          <w:color w:val="000000"/>
        </w:rPr>
        <w:t>.</w:t>
      </w:r>
    </w:p>
    <w:p w14:paraId="75E7A1F1"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70C0"/>
          <w:sz w:val="16"/>
          <w:szCs w:val="16"/>
        </w:rPr>
      </w:pPr>
      <w:r w:rsidRPr="00831488">
        <w:rPr>
          <w:rFonts w:asciiTheme="minorHAnsi" w:eastAsiaTheme="minorHAnsi" w:hAnsiTheme="minorHAnsi" w:cstheme="minorHAnsi"/>
          <w:bCs/>
          <w:color w:val="C00000"/>
          <w:sz w:val="16"/>
          <w:szCs w:val="16"/>
        </w:rPr>
        <w:t xml:space="preserve">      </w:t>
      </w:r>
      <w:r w:rsidRPr="00831488">
        <w:rPr>
          <w:rFonts w:asciiTheme="minorHAnsi" w:eastAsiaTheme="minorHAnsi" w:hAnsiTheme="minorHAnsi" w:cstheme="minorHAnsi"/>
          <w:bCs/>
          <w:color w:val="C00000"/>
          <w:sz w:val="16"/>
          <w:szCs w:val="16"/>
        </w:rPr>
        <w:tab/>
      </w:r>
      <w:r w:rsidRPr="00831488">
        <w:rPr>
          <w:rFonts w:asciiTheme="minorHAnsi" w:eastAsiaTheme="minorHAnsi" w:hAnsiTheme="minorHAnsi" w:cstheme="minorHAnsi"/>
          <w:bCs/>
          <w:color w:val="C00000"/>
          <w:sz w:val="16"/>
          <w:szCs w:val="16"/>
        </w:rPr>
        <w:tab/>
      </w:r>
      <w:r w:rsidRPr="00831488">
        <w:rPr>
          <w:rFonts w:asciiTheme="minorHAnsi" w:eastAsiaTheme="minorHAnsi" w:hAnsiTheme="minorHAnsi" w:cstheme="minorHAnsi"/>
          <w:bCs/>
          <w:color w:val="000000" w:themeColor="text1"/>
          <w:sz w:val="16"/>
          <w:szCs w:val="16"/>
        </w:rPr>
        <w:t>Acts 16:6-10/ Deuteronomy 18:21-22</w:t>
      </w:r>
    </w:p>
    <w:bookmarkEnd w:id="1"/>
    <w:p w14:paraId="523C80AD"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76215CDD" w14:textId="5C08968E"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5084A079"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78F47953" w14:textId="5CA696C0"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7DF21FD5"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55DF6CD9"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contextualSpacing/>
        <w:rPr>
          <w:rFonts w:asciiTheme="minorHAnsi" w:eastAsiaTheme="minorHAnsi" w:hAnsiTheme="minorHAnsi" w:cstheme="minorHAnsi"/>
          <w:bCs/>
          <w:color w:val="000000"/>
        </w:rPr>
      </w:pPr>
      <w:r w:rsidRPr="00831488">
        <w:rPr>
          <w:rFonts w:asciiTheme="minorHAnsi" w:eastAsiaTheme="minorHAnsi" w:hAnsiTheme="minorHAnsi" w:cstheme="minorHAnsi"/>
          <w:bCs/>
          <w:color w:val="000000"/>
        </w:rPr>
        <w:tab/>
        <w:t xml:space="preserve">2. Don’t be surprised when God moves more like a </w:t>
      </w:r>
      <w:r w:rsidRPr="00831488">
        <w:rPr>
          <w:rFonts w:asciiTheme="minorHAnsi" w:eastAsiaTheme="minorHAnsi" w:hAnsiTheme="minorHAnsi" w:cstheme="minorHAnsi"/>
          <w:b/>
          <w:color w:val="C00000"/>
        </w:rPr>
        <w:t>GLACIER</w:t>
      </w:r>
      <w:r w:rsidRPr="00831488">
        <w:rPr>
          <w:rFonts w:asciiTheme="minorHAnsi" w:eastAsiaTheme="minorHAnsi" w:hAnsiTheme="minorHAnsi" w:cstheme="minorHAnsi"/>
          <w:bCs/>
          <w:color w:val="000000"/>
        </w:rPr>
        <w:t xml:space="preserve"> </w:t>
      </w:r>
    </w:p>
    <w:p w14:paraId="775F98DF"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ind w:left="360"/>
        <w:contextualSpacing/>
        <w:rPr>
          <w:rFonts w:asciiTheme="minorHAnsi" w:eastAsiaTheme="minorHAnsi" w:hAnsiTheme="minorHAnsi" w:cstheme="minorHAnsi"/>
          <w:bCs/>
          <w:color w:val="000000"/>
        </w:rPr>
      </w:pPr>
      <w:r w:rsidRPr="00831488">
        <w:rPr>
          <w:rFonts w:asciiTheme="minorHAnsi" w:eastAsiaTheme="minorHAnsi" w:hAnsiTheme="minorHAnsi" w:cstheme="minorHAnsi"/>
          <w:bCs/>
          <w:color w:val="000000"/>
        </w:rPr>
        <w:t xml:space="preserve"> than an </w:t>
      </w:r>
      <w:r w:rsidRPr="00831488">
        <w:rPr>
          <w:rFonts w:asciiTheme="minorHAnsi" w:eastAsiaTheme="minorHAnsi" w:hAnsiTheme="minorHAnsi" w:cstheme="minorHAnsi"/>
          <w:b/>
          <w:color w:val="C00000"/>
        </w:rPr>
        <w:t>AVALANCHE</w:t>
      </w:r>
      <w:r w:rsidRPr="00831488">
        <w:rPr>
          <w:rFonts w:asciiTheme="minorHAnsi" w:eastAsiaTheme="minorHAnsi" w:hAnsiTheme="minorHAnsi" w:cstheme="minorHAnsi"/>
          <w:bCs/>
          <w:color w:val="000000"/>
        </w:rPr>
        <w:t xml:space="preserve">. </w:t>
      </w:r>
    </w:p>
    <w:p w14:paraId="29788D43" w14:textId="77777777" w:rsidR="00831488" w:rsidRPr="00831488" w:rsidRDefault="00831488" w:rsidP="00831488">
      <w:pPr>
        <w:tabs>
          <w:tab w:val="left" w:pos="180"/>
          <w:tab w:val="left" w:pos="45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0000" w:themeColor="text1"/>
          <w:sz w:val="16"/>
          <w:szCs w:val="16"/>
        </w:rPr>
      </w:pPr>
      <w:r w:rsidRPr="00831488">
        <w:rPr>
          <w:rFonts w:asciiTheme="minorHAnsi" w:eastAsiaTheme="minorHAnsi" w:hAnsiTheme="minorHAnsi" w:cstheme="minorHAnsi"/>
          <w:bCs/>
          <w:color w:val="000000" w:themeColor="text1"/>
          <w:sz w:val="16"/>
          <w:szCs w:val="16"/>
        </w:rPr>
        <w:t xml:space="preserve">  2 Peter 3:8-10/ John 11:1-45/ Exodus 23:27-30/ Genesis 15:7-16/ Mark 8:36</w:t>
      </w:r>
    </w:p>
    <w:p w14:paraId="10D00CB3"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70C0"/>
          <w:sz w:val="16"/>
          <w:szCs w:val="16"/>
        </w:rPr>
      </w:pPr>
    </w:p>
    <w:p w14:paraId="2BC5C1BF" w14:textId="77777777"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70C0"/>
          <w:sz w:val="16"/>
          <w:szCs w:val="16"/>
        </w:rPr>
      </w:pPr>
    </w:p>
    <w:p w14:paraId="12D5FCEE"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70C0"/>
          <w:sz w:val="16"/>
          <w:szCs w:val="16"/>
        </w:rPr>
      </w:pPr>
    </w:p>
    <w:p w14:paraId="15956C0C"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ind w:left="540"/>
        <w:contextualSpacing/>
        <w:rPr>
          <w:rFonts w:asciiTheme="minorHAnsi" w:eastAsiaTheme="minorHAnsi" w:hAnsiTheme="minorHAnsi" w:cstheme="minorHAnsi"/>
          <w:bCs/>
          <w:color w:val="000000"/>
        </w:rPr>
      </w:pP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t xml:space="preserve">Expect some </w:t>
      </w:r>
      <w:r w:rsidRPr="00831488">
        <w:rPr>
          <w:rFonts w:asciiTheme="minorHAnsi" w:eastAsiaTheme="minorHAnsi" w:hAnsiTheme="minorHAnsi" w:cstheme="minorHAnsi"/>
          <w:b/>
          <w:color w:val="C00000"/>
        </w:rPr>
        <w:t>CONFUSION</w:t>
      </w:r>
      <w:r w:rsidRPr="00831488">
        <w:rPr>
          <w:rFonts w:asciiTheme="minorHAnsi" w:eastAsiaTheme="minorHAnsi" w:hAnsiTheme="minorHAnsi" w:cstheme="minorHAnsi"/>
          <w:bCs/>
          <w:color w:val="000000"/>
        </w:rPr>
        <w:t xml:space="preserve"> when God is at work.</w:t>
      </w:r>
    </w:p>
    <w:p w14:paraId="205ED0E4"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ind w:left="540"/>
        <w:contextualSpacing/>
        <w:rPr>
          <w:rFonts w:asciiTheme="minorHAnsi" w:eastAsiaTheme="minorHAnsi" w:hAnsiTheme="minorHAnsi" w:cstheme="minorHAnsi"/>
          <w:bCs/>
          <w:color w:val="000000"/>
        </w:rPr>
      </w:pP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t xml:space="preserve">That’s why it’s called </w:t>
      </w:r>
      <w:r w:rsidRPr="00831488">
        <w:rPr>
          <w:rFonts w:asciiTheme="minorHAnsi" w:eastAsiaTheme="minorHAnsi" w:hAnsiTheme="minorHAnsi" w:cstheme="minorHAnsi"/>
          <w:b/>
          <w:color w:val="C00000"/>
        </w:rPr>
        <w:t>FAITH</w:t>
      </w:r>
      <w:r w:rsidRPr="00831488">
        <w:rPr>
          <w:rFonts w:asciiTheme="minorHAnsi" w:eastAsiaTheme="minorHAnsi" w:hAnsiTheme="minorHAnsi" w:cstheme="minorHAnsi"/>
          <w:bCs/>
          <w:color w:val="000000"/>
        </w:rPr>
        <w:t>.</w:t>
      </w:r>
    </w:p>
    <w:p w14:paraId="70808E12"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70C0"/>
          <w:sz w:val="16"/>
          <w:szCs w:val="16"/>
        </w:rPr>
      </w:pPr>
      <w:r w:rsidRPr="00831488">
        <w:rPr>
          <w:rFonts w:asciiTheme="minorHAnsi" w:eastAsiaTheme="minorHAnsi" w:hAnsiTheme="minorHAnsi" w:cstheme="minorHAnsi"/>
          <w:bCs/>
          <w:color w:val="C00000"/>
          <w:sz w:val="16"/>
          <w:szCs w:val="16"/>
        </w:rPr>
        <w:t xml:space="preserve">      </w:t>
      </w:r>
      <w:r w:rsidRPr="00831488">
        <w:rPr>
          <w:rFonts w:asciiTheme="minorHAnsi" w:eastAsiaTheme="minorHAnsi" w:hAnsiTheme="minorHAnsi" w:cstheme="minorHAnsi"/>
          <w:bCs/>
          <w:color w:val="C00000"/>
          <w:sz w:val="16"/>
          <w:szCs w:val="16"/>
        </w:rPr>
        <w:tab/>
      </w:r>
      <w:r w:rsidRPr="00831488">
        <w:rPr>
          <w:rFonts w:asciiTheme="minorHAnsi" w:eastAsiaTheme="minorHAnsi" w:hAnsiTheme="minorHAnsi" w:cstheme="minorHAnsi"/>
          <w:bCs/>
          <w:color w:val="C00000"/>
          <w:sz w:val="16"/>
          <w:szCs w:val="16"/>
        </w:rPr>
        <w:tab/>
      </w:r>
      <w:r w:rsidRPr="00831488">
        <w:rPr>
          <w:rFonts w:asciiTheme="minorHAnsi" w:eastAsiaTheme="minorHAnsi" w:hAnsiTheme="minorHAnsi" w:cstheme="minorHAnsi"/>
          <w:bCs/>
          <w:color w:val="000000" w:themeColor="text1"/>
          <w:sz w:val="16"/>
          <w:szCs w:val="16"/>
        </w:rPr>
        <w:t>2 Samuel 5:12/ 1 Samuel 20:1-3, 21:10-13, 27:1-3/ Luke 17:3-6</w:t>
      </w:r>
    </w:p>
    <w:p w14:paraId="0ED7412D" w14:textId="3654E392"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72EC1FE7" w14:textId="199FCC16"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2265163A"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6790E8D6"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rPr>
      </w:pP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t xml:space="preserve">Never do the </w:t>
      </w:r>
      <w:r w:rsidRPr="00831488">
        <w:rPr>
          <w:rFonts w:asciiTheme="minorHAnsi" w:eastAsiaTheme="minorHAnsi" w:hAnsiTheme="minorHAnsi" w:cstheme="minorHAnsi"/>
          <w:b/>
          <w:color w:val="C00000"/>
        </w:rPr>
        <w:t xml:space="preserve">WRONG </w:t>
      </w:r>
      <w:r w:rsidRPr="00831488">
        <w:rPr>
          <w:rFonts w:asciiTheme="minorHAnsi" w:eastAsiaTheme="minorHAnsi" w:hAnsiTheme="minorHAnsi" w:cstheme="minorHAnsi"/>
          <w:bCs/>
          <w:color w:val="000000" w:themeColor="text1"/>
        </w:rPr>
        <w:t>thing to hurry up the</w:t>
      </w:r>
      <w:r w:rsidRPr="00831488">
        <w:rPr>
          <w:rFonts w:asciiTheme="minorHAnsi" w:eastAsiaTheme="minorHAnsi" w:hAnsiTheme="minorHAnsi" w:cstheme="minorHAnsi"/>
          <w:b/>
          <w:color w:val="000000" w:themeColor="text1"/>
        </w:rPr>
        <w:t xml:space="preserve"> </w:t>
      </w:r>
      <w:r w:rsidRPr="00831488">
        <w:rPr>
          <w:rFonts w:asciiTheme="minorHAnsi" w:eastAsiaTheme="minorHAnsi" w:hAnsiTheme="minorHAnsi" w:cstheme="minorHAnsi"/>
          <w:b/>
          <w:color w:val="C00000"/>
        </w:rPr>
        <w:t xml:space="preserve">RIGHT </w:t>
      </w:r>
      <w:r w:rsidRPr="00831488">
        <w:rPr>
          <w:rFonts w:asciiTheme="minorHAnsi" w:eastAsiaTheme="minorHAnsi" w:hAnsiTheme="minorHAnsi" w:cstheme="minorHAnsi"/>
          <w:bCs/>
          <w:color w:val="000000" w:themeColor="text1"/>
        </w:rPr>
        <w:t>thing.</w:t>
      </w:r>
    </w:p>
    <w:p w14:paraId="3D4146C3"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70C0"/>
          <w:sz w:val="16"/>
          <w:szCs w:val="16"/>
          <w:highlight w:val="yellow"/>
        </w:rPr>
      </w:pPr>
      <w:r w:rsidRPr="00831488">
        <w:rPr>
          <w:rFonts w:asciiTheme="minorHAnsi" w:eastAsiaTheme="minorHAnsi" w:hAnsiTheme="minorHAnsi" w:cstheme="minorHAnsi"/>
          <w:bCs/>
          <w:color w:val="C00000"/>
          <w:sz w:val="16"/>
          <w:szCs w:val="16"/>
        </w:rPr>
        <w:t xml:space="preserve">      </w:t>
      </w:r>
      <w:r w:rsidRPr="00831488">
        <w:rPr>
          <w:rFonts w:asciiTheme="minorHAnsi" w:eastAsiaTheme="minorHAnsi" w:hAnsiTheme="minorHAnsi" w:cstheme="minorHAnsi"/>
          <w:bCs/>
          <w:color w:val="C00000"/>
          <w:sz w:val="16"/>
          <w:szCs w:val="16"/>
        </w:rPr>
        <w:tab/>
      </w:r>
      <w:r w:rsidRPr="00831488">
        <w:rPr>
          <w:rFonts w:asciiTheme="minorHAnsi" w:eastAsiaTheme="minorHAnsi" w:hAnsiTheme="minorHAnsi" w:cstheme="minorHAnsi"/>
          <w:bCs/>
          <w:color w:val="C00000"/>
          <w:sz w:val="16"/>
          <w:szCs w:val="16"/>
        </w:rPr>
        <w:tab/>
      </w:r>
      <w:r w:rsidRPr="00831488">
        <w:rPr>
          <w:rFonts w:asciiTheme="minorHAnsi" w:eastAsiaTheme="minorHAnsi" w:hAnsiTheme="minorHAnsi" w:cstheme="minorHAnsi"/>
          <w:bCs/>
          <w:color w:val="000000" w:themeColor="text1"/>
          <w:sz w:val="16"/>
          <w:szCs w:val="16"/>
        </w:rPr>
        <w:t>1 Peter 5:6-7/ 1 Samuel 24, 26 &amp; 2 Samuel 1 &amp; 4</w:t>
      </w:r>
    </w:p>
    <w:p w14:paraId="0C448BB2"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3CAFF1DF" w14:textId="20C5B44F"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5BA30FBE"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44DED96B" w14:textId="4BE5419B"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3512AC0E"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3447BCCE"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ind w:left="180"/>
        <w:contextualSpacing/>
        <w:rPr>
          <w:rFonts w:asciiTheme="minorHAnsi" w:eastAsiaTheme="minorHAnsi" w:hAnsiTheme="minorHAnsi" w:cstheme="minorHAnsi"/>
          <w:bCs/>
          <w:color w:val="C00000"/>
          <w:sz w:val="16"/>
          <w:szCs w:val="16"/>
        </w:rPr>
      </w:pPr>
      <w:r w:rsidRPr="00831488">
        <w:rPr>
          <w:rFonts w:asciiTheme="minorHAnsi" w:eastAsiaTheme="minorHAnsi" w:hAnsiTheme="minorHAnsi" w:cstheme="minorHAnsi"/>
          <w:bCs/>
          <w:color w:val="000000"/>
        </w:rPr>
        <w:t xml:space="preserve">3. At the end of the day, God’s </w:t>
      </w:r>
      <w:r w:rsidRPr="00831488">
        <w:rPr>
          <w:rFonts w:asciiTheme="minorHAnsi" w:eastAsiaTheme="minorHAnsi" w:hAnsiTheme="minorHAnsi" w:cstheme="minorHAnsi"/>
          <w:b/>
          <w:color w:val="C00000"/>
        </w:rPr>
        <w:t>TIMING</w:t>
      </w:r>
      <w:r w:rsidRPr="00831488">
        <w:rPr>
          <w:rFonts w:asciiTheme="minorHAnsi" w:eastAsiaTheme="minorHAnsi" w:hAnsiTheme="minorHAnsi" w:cstheme="minorHAnsi"/>
          <w:bCs/>
          <w:color w:val="000000"/>
        </w:rPr>
        <w:t xml:space="preserve"> will always </w:t>
      </w:r>
    </w:p>
    <w:p w14:paraId="3F2309FF"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contextualSpacing/>
        <w:rPr>
          <w:rFonts w:asciiTheme="minorHAnsi" w:eastAsiaTheme="minorHAnsi" w:hAnsiTheme="minorHAnsi" w:cstheme="minorHAnsi"/>
          <w:bCs/>
          <w:color w:val="000000" w:themeColor="text1"/>
        </w:rPr>
      </w:pP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t xml:space="preserve"> prove to be </w:t>
      </w:r>
      <w:r w:rsidRPr="00831488">
        <w:rPr>
          <w:rFonts w:asciiTheme="minorHAnsi" w:eastAsiaTheme="minorHAnsi" w:hAnsiTheme="minorHAnsi" w:cstheme="minorHAnsi"/>
          <w:b/>
          <w:color w:val="C00000"/>
        </w:rPr>
        <w:t>PERFECT</w:t>
      </w:r>
      <w:r w:rsidRPr="00831488">
        <w:rPr>
          <w:rFonts w:asciiTheme="minorHAnsi" w:eastAsiaTheme="minorHAnsi" w:hAnsiTheme="minorHAnsi" w:cstheme="minorHAnsi"/>
          <w:bCs/>
          <w:color w:val="000000" w:themeColor="text1"/>
        </w:rPr>
        <w:t>.</w:t>
      </w:r>
    </w:p>
    <w:p w14:paraId="3E434956"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36614FF2" w14:textId="31FF407F"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285A06DA" w14:textId="77777777"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6CF09124"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4E44B960"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3D887623"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contextualSpacing/>
        <w:rPr>
          <w:rFonts w:asciiTheme="minorHAnsi" w:eastAsiaTheme="minorHAnsi" w:hAnsiTheme="minorHAnsi" w:cstheme="minorHAnsi"/>
          <w:bCs/>
          <w:color w:val="000000" w:themeColor="text1"/>
        </w:rPr>
      </w:pPr>
      <w:r w:rsidRPr="00831488">
        <w:rPr>
          <w:rFonts w:asciiTheme="minorHAnsi" w:eastAsiaTheme="minorHAnsi" w:hAnsiTheme="minorHAnsi" w:cstheme="minorHAnsi"/>
          <w:bCs/>
          <w:color w:val="000000" w:themeColor="text1"/>
        </w:rPr>
        <w:tab/>
        <w:t xml:space="preserve">4. When waiting, always focus on what </w:t>
      </w:r>
      <w:r w:rsidRPr="00831488">
        <w:rPr>
          <w:rFonts w:asciiTheme="minorHAnsi" w:eastAsiaTheme="minorHAnsi" w:hAnsiTheme="minorHAnsi" w:cstheme="minorHAnsi"/>
          <w:b/>
          <w:color w:val="C00000"/>
        </w:rPr>
        <w:t xml:space="preserve">GOD </w:t>
      </w:r>
      <w:r w:rsidRPr="00831488">
        <w:rPr>
          <w:rFonts w:asciiTheme="minorHAnsi" w:eastAsiaTheme="minorHAnsi" w:hAnsiTheme="minorHAnsi" w:cstheme="minorHAnsi"/>
          <w:bCs/>
          <w:color w:val="000000" w:themeColor="text1"/>
        </w:rPr>
        <w:t xml:space="preserve">wants </w:t>
      </w:r>
      <w:r w:rsidRPr="00831488">
        <w:rPr>
          <w:rFonts w:asciiTheme="minorHAnsi" w:eastAsiaTheme="minorHAnsi" w:hAnsiTheme="minorHAnsi" w:cstheme="minorHAnsi"/>
          <w:b/>
          <w:color w:val="C00000"/>
        </w:rPr>
        <w:t xml:space="preserve">YOU </w:t>
      </w:r>
      <w:r w:rsidRPr="00831488">
        <w:rPr>
          <w:rFonts w:asciiTheme="minorHAnsi" w:eastAsiaTheme="minorHAnsi" w:hAnsiTheme="minorHAnsi" w:cstheme="minorHAnsi"/>
          <w:bCs/>
          <w:color w:val="000000" w:themeColor="text1"/>
        </w:rPr>
        <w:t xml:space="preserve">to do, </w:t>
      </w:r>
    </w:p>
    <w:p w14:paraId="3728E386"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contextualSpacing/>
        <w:rPr>
          <w:rFonts w:asciiTheme="minorHAnsi" w:eastAsiaTheme="minorHAnsi" w:hAnsiTheme="minorHAnsi" w:cstheme="minorHAnsi"/>
          <w:bCs/>
          <w:color w:val="000000" w:themeColor="text1"/>
        </w:rPr>
      </w:pPr>
      <w:r w:rsidRPr="00831488">
        <w:rPr>
          <w:rFonts w:asciiTheme="minorHAnsi" w:eastAsiaTheme="minorHAnsi" w:hAnsiTheme="minorHAnsi" w:cstheme="minorHAnsi"/>
          <w:bCs/>
          <w:color w:val="000000" w:themeColor="text1"/>
        </w:rPr>
        <w:tab/>
        <w:t xml:space="preserve">    not what </w:t>
      </w:r>
      <w:r w:rsidRPr="00831488">
        <w:rPr>
          <w:rFonts w:asciiTheme="minorHAnsi" w:eastAsiaTheme="minorHAnsi" w:hAnsiTheme="minorHAnsi" w:cstheme="minorHAnsi"/>
          <w:b/>
          <w:color w:val="C00000"/>
        </w:rPr>
        <w:t>YOU</w:t>
      </w:r>
      <w:r w:rsidRPr="00831488">
        <w:rPr>
          <w:rFonts w:asciiTheme="minorHAnsi" w:eastAsiaTheme="minorHAnsi" w:hAnsiTheme="minorHAnsi" w:cstheme="minorHAnsi"/>
          <w:bCs/>
          <w:color w:val="000000" w:themeColor="text1"/>
        </w:rPr>
        <w:t xml:space="preserve"> want </w:t>
      </w:r>
      <w:r w:rsidRPr="00831488">
        <w:rPr>
          <w:rFonts w:asciiTheme="minorHAnsi" w:eastAsiaTheme="minorHAnsi" w:hAnsiTheme="minorHAnsi" w:cstheme="minorHAnsi"/>
          <w:b/>
          <w:color w:val="C00000"/>
        </w:rPr>
        <w:t>GOD</w:t>
      </w:r>
      <w:r w:rsidRPr="00831488">
        <w:rPr>
          <w:rFonts w:asciiTheme="minorHAnsi" w:eastAsiaTheme="minorHAnsi" w:hAnsiTheme="minorHAnsi" w:cstheme="minorHAnsi"/>
          <w:bCs/>
          <w:color w:val="000000" w:themeColor="text1"/>
        </w:rPr>
        <w:t xml:space="preserve"> to do.</w:t>
      </w:r>
    </w:p>
    <w:p w14:paraId="36AD581C"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0000" w:themeColor="text1"/>
          <w:sz w:val="16"/>
          <w:szCs w:val="16"/>
        </w:rPr>
      </w:pPr>
      <w:r w:rsidRPr="00831488">
        <w:rPr>
          <w:rFonts w:asciiTheme="minorHAnsi" w:eastAsiaTheme="minorHAnsi" w:hAnsiTheme="minorHAnsi" w:cstheme="minorHAnsi"/>
          <w:bCs/>
          <w:color w:val="000000" w:themeColor="text1"/>
          <w:sz w:val="16"/>
          <w:szCs w:val="16"/>
        </w:rPr>
        <w:t xml:space="preserve">  Proverbs 3:5-6</w:t>
      </w:r>
    </w:p>
    <w:p w14:paraId="3319E824"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03EB68E0" w14:textId="0C6C178D"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r w:rsidRPr="00831488">
        <w:rPr>
          <w:rFonts w:asciiTheme="minorHAnsi" w:eastAsiaTheme="minorHAnsi" w:hAnsiTheme="minorHAnsi" w:cstheme="minorHAnsi"/>
          <w:bCs/>
          <w:color w:val="C00000"/>
          <w:sz w:val="16"/>
          <w:szCs w:val="16"/>
        </w:rPr>
        <w:tab/>
      </w:r>
    </w:p>
    <w:p w14:paraId="29D02A9B" w14:textId="77777777"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7EE403A0"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79230AE6"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6322B75A" w14:textId="4BBBD5DA" w:rsidR="00AF0189" w:rsidRPr="00831488" w:rsidRDefault="00831488" w:rsidP="00831488">
      <w:pPr>
        <w:autoSpaceDE w:val="0"/>
        <w:autoSpaceDN w:val="0"/>
        <w:adjustRightInd w:val="0"/>
        <w:spacing w:line="259" w:lineRule="auto"/>
        <w:ind w:right="-177"/>
        <w:contextualSpacing/>
        <w:jc w:val="center"/>
        <w:rPr>
          <w:rFonts w:asciiTheme="minorHAnsi" w:eastAsiaTheme="minorHAnsi" w:hAnsiTheme="minorHAnsi" w:cstheme="minorBidi"/>
          <w:spacing w:val="-2"/>
          <w:sz w:val="16"/>
          <w:szCs w:val="16"/>
        </w:rPr>
      </w:pPr>
      <w:r w:rsidRPr="00831488">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3" w:history="1">
        <w:r w:rsidRPr="00831488">
          <w:rPr>
            <w:rFonts w:asciiTheme="minorHAnsi" w:eastAsiaTheme="minorHAnsi" w:hAnsiTheme="minorHAnsi" w:cstheme="minorBidi"/>
            <w:color w:val="0563C1" w:themeColor="hyperlink"/>
            <w:spacing w:val="-2"/>
            <w:sz w:val="16"/>
            <w:szCs w:val="16"/>
            <w:u w:val="single"/>
          </w:rPr>
          <w:t>myncc.info</w:t>
        </w:r>
      </w:hyperlink>
      <w:r w:rsidRPr="00831488">
        <w:rPr>
          <w:rFonts w:asciiTheme="minorHAnsi" w:eastAsiaTheme="minorHAnsi" w:hAnsiTheme="minorHAnsi" w:cstheme="minorBidi"/>
          <w:spacing w:val="-2"/>
          <w:sz w:val="16"/>
          <w:szCs w:val="16"/>
        </w:rPr>
        <w:t>.</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831488" w:rsidRPr="005A7D6A" w14:paraId="3259CD00" w14:textId="77777777" w:rsidTr="00BB0F08">
        <w:trPr>
          <w:trHeight w:val="488"/>
        </w:trPr>
        <w:tc>
          <w:tcPr>
            <w:tcW w:w="1880" w:type="dxa"/>
            <w:vMerge w:val="restart"/>
            <w:shd w:val="clear" w:color="auto" w:fill="auto"/>
            <w:vAlign w:val="bottom"/>
          </w:tcPr>
          <w:p w14:paraId="1FE8FA9C" w14:textId="77777777" w:rsidR="00831488" w:rsidRPr="005A7D6A" w:rsidRDefault="00831488" w:rsidP="00831488">
            <w:pPr>
              <w:tabs>
                <w:tab w:val="left" w:pos="900"/>
              </w:tabs>
              <w:spacing w:line="228" w:lineRule="auto"/>
              <w:rPr>
                <w:rFonts w:ascii="Calibri" w:hAnsi="Calibri" w:cs="Calibri"/>
                <w:sz w:val="20"/>
                <w:szCs w:val="20"/>
              </w:rPr>
            </w:pPr>
            <w:bookmarkStart w:id="2" w:name="_Hlk69993841"/>
            <w:bookmarkEnd w:id="0"/>
            <w:r>
              <w:rPr>
                <w:noProof/>
              </w:rPr>
              <w:lastRenderedPageBreak/>
              <w:drawing>
                <wp:anchor distT="0" distB="0" distL="114300" distR="114300" simplePos="0" relativeHeight="251756543" behindDoc="0" locked="0" layoutInCell="1" allowOverlap="1" wp14:anchorId="560BD82E" wp14:editId="1F713BC7">
                  <wp:simplePos x="0" y="0"/>
                  <wp:positionH relativeFrom="column">
                    <wp:posOffset>-38735</wp:posOffset>
                  </wp:positionH>
                  <wp:positionV relativeFrom="paragraph">
                    <wp:posOffset>-80645</wp:posOffset>
                  </wp:positionV>
                  <wp:extent cx="1373505"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37FF9-1990-4D45-A7FA-1BE294101BAA"/>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47E30684" w14:textId="77777777" w:rsidR="00831488" w:rsidRPr="005A7D6A" w:rsidRDefault="00831488" w:rsidP="00831488">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169F0D4E" w14:textId="77777777" w:rsidR="00831488" w:rsidRPr="00D67382" w:rsidRDefault="00831488" w:rsidP="00831488">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 xml:space="preserve">Dr. Larry Osborne </w:t>
            </w:r>
          </w:p>
          <w:p w14:paraId="6ECE2606" w14:textId="77777777" w:rsidR="00831488" w:rsidRPr="00D67382" w:rsidRDefault="00831488" w:rsidP="00831488">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June 4-5, 2022</w:t>
            </w:r>
          </w:p>
          <w:p w14:paraId="0B82C204" w14:textId="7595B953" w:rsidR="00831488" w:rsidRPr="005A7D6A" w:rsidRDefault="00831488" w:rsidP="00831488">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22</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5</w:t>
            </w:r>
          </w:p>
        </w:tc>
      </w:tr>
      <w:tr w:rsidR="0094593E" w:rsidRPr="005A7D6A" w14:paraId="184D9DE5" w14:textId="77777777" w:rsidTr="00BB0F08">
        <w:trPr>
          <w:trHeight w:val="35"/>
        </w:trPr>
        <w:tc>
          <w:tcPr>
            <w:tcW w:w="1880" w:type="dxa"/>
            <w:vMerge/>
            <w:tcBorders>
              <w:bottom w:val="nil"/>
            </w:tcBorders>
            <w:shd w:val="clear" w:color="auto" w:fill="auto"/>
          </w:tcPr>
          <w:p w14:paraId="3A1A3FA8" w14:textId="77777777" w:rsidR="0094593E" w:rsidRPr="005A7D6A" w:rsidRDefault="0094593E" w:rsidP="0094593E">
            <w:pPr>
              <w:tabs>
                <w:tab w:val="left" w:pos="900"/>
              </w:tabs>
              <w:spacing w:line="228" w:lineRule="auto"/>
              <w:rPr>
                <w:rFonts w:ascii="Calibri" w:hAnsi="Calibri" w:cs="Calibri"/>
                <w:sz w:val="20"/>
                <w:szCs w:val="20"/>
              </w:rPr>
            </w:pPr>
          </w:p>
        </w:tc>
        <w:tc>
          <w:tcPr>
            <w:tcW w:w="210" w:type="dxa"/>
            <w:tcBorders>
              <w:bottom w:val="nil"/>
            </w:tcBorders>
          </w:tcPr>
          <w:p w14:paraId="1C08F4E3" w14:textId="77777777" w:rsidR="0094593E" w:rsidRPr="005A7D6A" w:rsidRDefault="0094593E" w:rsidP="0094593E">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EA76EAD" w14:textId="77777777" w:rsidR="0094593E" w:rsidRPr="005A7D6A" w:rsidRDefault="0094593E" w:rsidP="0094593E">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74AF12C2" w14:textId="77777777" w:rsidR="00730C10" w:rsidRPr="00DA67EC" w:rsidRDefault="00730C10" w:rsidP="00730C10">
      <w:pPr>
        <w:tabs>
          <w:tab w:val="left" w:pos="900"/>
        </w:tabs>
        <w:autoSpaceDE w:val="0"/>
        <w:autoSpaceDN w:val="0"/>
        <w:adjustRightInd w:val="0"/>
        <w:jc w:val="both"/>
        <w:rPr>
          <w:rFonts w:asciiTheme="minorHAnsi" w:hAnsiTheme="minorHAnsi" w:cstheme="minorHAnsi"/>
          <w:color w:val="000000"/>
          <w:sz w:val="16"/>
          <w:szCs w:val="16"/>
          <w:u w:color="000000"/>
        </w:rPr>
      </w:pPr>
    </w:p>
    <w:bookmarkEnd w:id="2"/>
    <w:p w14:paraId="3C142D01"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jc w:val="center"/>
        <w:rPr>
          <w:rFonts w:asciiTheme="minorHAnsi" w:eastAsiaTheme="minorHAnsi" w:hAnsiTheme="minorHAnsi" w:cstheme="minorHAnsi"/>
          <w:b/>
          <w:color w:val="000000" w:themeColor="text1"/>
          <w:sz w:val="32"/>
          <w:szCs w:val="30"/>
          <w:lang w:eastAsia="x-none"/>
        </w:rPr>
      </w:pPr>
      <w:r w:rsidRPr="00831488">
        <w:rPr>
          <w:rFonts w:asciiTheme="minorHAnsi" w:eastAsiaTheme="minorHAnsi" w:hAnsiTheme="minorHAnsi" w:cstheme="minorHAnsi"/>
          <w:b/>
          <w:color w:val="000000" w:themeColor="text1"/>
          <w:sz w:val="32"/>
          <w:szCs w:val="30"/>
          <w:lang w:eastAsia="x-none"/>
        </w:rPr>
        <w:t xml:space="preserve">Hurry Up </w:t>
      </w:r>
      <w:proofErr w:type="gramStart"/>
      <w:r w:rsidRPr="00831488">
        <w:rPr>
          <w:rFonts w:asciiTheme="minorHAnsi" w:eastAsiaTheme="minorHAnsi" w:hAnsiTheme="minorHAnsi" w:cstheme="minorHAnsi"/>
          <w:b/>
          <w:color w:val="000000" w:themeColor="text1"/>
          <w:sz w:val="32"/>
          <w:szCs w:val="30"/>
          <w:lang w:eastAsia="x-none"/>
        </w:rPr>
        <w:t>And</w:t>
      </w:r>
      <w:proofErr w:type="gramEnd"/>
      <w:r w:rsidRPr="00831488">
        <w:rPr>
          <w:rFonts w:asciiTheme="minorHAnsi" w:eastAsiaTheme="minorHAnsi" w:hAnsiTheme="minorHAnsi" w:cstheme="minorHAnsi"/>
          <w:b/>
          <w:color w:val="000000" w:themeColor="text1"/>
          <w:sz w:val="32"/>
          <w:szCs w:val="30"/>
          <w:lang w:eastAsia="x-none"/>
        </w:rPr>
        <w:t xml:space="preserve"> Wait</w:t>
      </w:r>
    </w:p>
    <w:p w14:paraId="6D0F4E8F"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jc w:val="center"/>
        <w:rPr>
          <w:rFonts w:asciiTheme="minorHAnsi" w:eastAsiaTheme="minorHAnsi" w:hAnsiTheme="minorHAnsi" w:cstheme="minorHAnsi"/>
          <w:b/>
          <w:color w:val="000000" w:themeColor="text1"/>
          <w:sz w:val="6"/>
          <w:szCs w:val="6"/>
          <w:lang w:eastAsia="x-none"/>
        </w:rPr>
      </w:pPr>
    </w:p>
    <w:p w14:paraId="7F45C3EC"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rPr>
          <w:rFonts w:asciiTheme="minorHAnsi" w:eastAsiaTheme="minorHAnsi" w:hAnsiTheme="minorHAnsi" w:cstheme="minorHAnsi"/>
          <w:color w:val="000000"/>
          <w:sz w:val="28"/>
          <w:szCs w:val="20"/>
          <w:lang w:eastAsia="x-none"/>
        </w:rPr>
      </w:pPr>
      <w:r w:rsidRPr="00831488">
        <w:rPr>
          <w:rFonts w:asciiTheme="minorHAnsi" w:eastAsiaTheme="minorHAnsi" w:hAnsiTheme="minorHAnsi" w:cstheme="minorHAnsi"/>
          <w:b/>
          <w:bCs/>
          <w:color w:val="000000"/>
          <w:sz w:val="28"/>
          <w:szCs w:val="20"/>
          <w:u w:val="single"/>
          <w:lang w:eastAsia="x-none"/>
        </w:rPr>
        <w:t>David Crowned King</w:t>
      </w:r>
      <w:r w:rsidRPr="00831488">
        <w:rPr>
          <w:rFonts w:asciiTheme="minorHAnsi" w:eastAsiaTheme="minorHAnsi" w:hAnsiTheme="minorHAnsi" w:cstheme="minorHAnsi"/>
          <w:b/>
          <w:bCs/>
          <w:color w:val="000000"/>
          <w:sz w:val="28"/>
          <w:szCs w:val="20"/>
          <w:lang w:eastAsia="x-none"/>
        </w:rPr>
        <w:t>:</w:t>
      </w:r>
      <w:r w:rsidRPr="00831488">
        <w:rPr>
          <w:rFonts w:asciiTheme="minorHAnsi" w:eastAsiaTheme="minorHAnsi" w:hAnsiTheme="minorHAnsi" w:cstheme="minorHAnsi"/>
          <w:b/>
          <w:bCs/>
          <w:i/>
          <w:iCs/>
          <w:color w:val="000000"/>
          <w:sz w:val="28"/>
          <w:szCs w:val="20"/>
          <w:lang w:eastAsia="x-none"/>
        </w:rPr>
        <w:t xml:space="preserve"> </w:t>
      </w:r>
      <w:r w:rsidRPr="00831488">
        <w:rPr>
          <w:rFonts w:asciiTheme="minorHAnsi" w:eastAsiaTheme="minorHAnsi" w:hAnsiTheme="minorHAnsi" w:cstheme="minorHAnsi"/>
          <w:i/>
          <w:iCs/>
          <w:color w:val="000000"/>
          <w:sz w:val="28"/>
          <w:szCs w:val="20"/>
          <w:lang w:eastAsia="x-none"/>
        </w:rPr>
        <w:t xml:space="preserve">Finally! </w:t>
      </w:r>
    </w:p>
    <w:p w14:paraId="327A3E3B"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sz w:val="16"/>
          <w:szCs w:val="16"/>
        </w:rPr>
      </w:pPr>
      <w:r w:rsidRPr="00831488">
        <w:rPr>
          <w:rFonts w:asciiTheme="minorHAnsi" w:eastAsiaTheme="minorHAnsi" w:hAnsiTheme="minorHAnsi" w:cstheme="minorHAnsi"/>
          <w:bCs/>
          <w:sz w:val="16"/>
          <w:szCs w:val="16"/>
        </w:rPr>
        <w:t>2 Samuel 5/ 1 Samuel 16:13/ Deuteronomy 17:17</w:t>
      </w:r>
    </w:p>
    <w:p w14:paraId="16B21CE7"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4A0B77A0" w14:textId="19EEF67B"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rPr>
          <w:rFonts w:asciiTheme="minorHAnsi" w:eastAsiaTheme="minorHAnsi" w:hAnsiTheme="minorHAnsi" w:cstheme="minorHAnsi"/>
          <w:b/>
          <w:bCs/>
          <w:color w:val="000000"/>
          <w:sz w:val="16"/>
          <w:szCs w:val="16"/>
          <w:u w:val="single"/>
          <w:lang w:eastAsia="x-none"/>
        </w:rPr>
      </w:pPr>
    </w:p>
    <w:p w14:paraId="7F728686" w14:textId="6DAE4581"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rPr>
          <w:rFonts w:asciiTheme="minorHAnsi" w:eastAsiaTheme="minorHAnsi" w:hAnsiTheme="minorHAnsi" w:cstheme="minorHAnsi"/>
          <w:b/>
          <w:bCs/>
          <w:color w:val="000000"/>
          <w:sz w:val="16"/>
          <w:szCs w:val="16"/>
          <w:u w:val="single"/>
          <w:lang w:eastAsia="x-none"/>
        </w:rPr>
      </w:pPr>
    </w:p>
    <w:p w14:paraId="51AD5B93"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rPr>
          <w:rFonts w:asciiTheme="minorHAnsi" w:eastAsiaTheme="minorHAnsi" w:hAnsiTheme="minorHAnsi" w:cstheme="minorHAnsi"/>
          <w:b/>
          <w:bCs/>
          <w:color w:val="000000"/>
          <w:sz w:val="16"/>
          <w:szCs w:val="16"/>
          <w:u w:val="single"/>
          <w:lang w:eastAsia="x-none"/>
        </w:rPr>
      </w:pPr>
    </w:p>
    <w:p w14:paraId="34F90753"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rPr>
          <w:rFonts w:asciiTheme="minorHAnsi" w:eastAsiaTheme="minorHAnsi" w:hAnsiTheme="minorHAnsi" w:cstheme="minorHAnsi"/>
          <w:b/>
          <w:bCs/>
          <w:color w:val="000000"/>
          <w:sz w:val="28"/>
          <w:szCs w:val="20"/>
          <w:u w:val="single"/>
          <w:lang w:eastAsia="x-none"/>
        </w:rPr>
      </w:pPr>
      <w:r w:rsidRPr="00831488">
        <w:rPr>
          <w:rFonts w:asciiTheme="minorHAnsi" w:eastAsiaTheme="minorHAnsi" w:hAnsiTheme="minorHAnsi" w:cstheme="minorHAnsi"/>
          <w:b/>
          <w:bCs/>
          <w:color w:val="000000"/>
          <w:sz w:val="28"/>
          <w:szCs w:val="20"/>
          <w:u w:val="single"/>
          <w:lang w:eastAsia="x-none"/>
        </w:rPr>
        <w:t xml:space="preserve">Hurry Up </w:t>
      </w:r>
      <w:proofErr w:type="gramStart"/>
      <w:r w:rsidRPr="00831488">
        <w:rPr>
          <w:rFonts w:asciiTheme="minorHAnsi" w:eastAsiaTheme="minorHAnsi" w:hAnsiTheme="minorHAnsi" w:cstheme="minorHAnsi"/>
          <w:b/>
          <w:bCs/>
          <w:color w:val="000000"/>
          <w:sz w:val="28"/>
          <w:szCs w:val="20"/>
          <w:u w:val="single"/>
          <w:lang w:eastAsia="x-none"/>
        </w:rPr>
        <w:t>And</w:t>
      </w:r>
      <w:proofErr w:type="gramEnd"/>
      <w:r w:rsidRPr="00831488">
        <w:rPr>
          <w:rFonts w:asciiTheme="minorHAnsi" w:eastAsiaTheme="minorHAnsi" w:hAnsiTheme="minorHAnsi" w:cstheme="minorHAnsi"/>
          <w:b/>
          <w:bCs/>
          <w:color w:val="000000"/>
          <w:sz w:val="28"/>
          <w:szCs w:val="20"/>
          <w:u w:val="single"/>
          <w:lang w:eastAsia="x-none"/>
        </w:rPr>
        <w:t xml:space="preserve"> Wait</w:t>
      </w:r>
    </w:p>
    <w:p w14:paraId="509AB898"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70C0"/>
          <w:sz w:val="8"/>
          <w:szCs w:val="8"/>
        </w:rPr>
      </w:pPr>
    </w:p>
    <w:p w14:paraId="1E4D11A3" w14:textId="77777777"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ind w:left="360" w:hanging="180"/>
        <w:contextualSpacing/>
        <w:rPr>
          <w:rFonts w:asciiTheme="minorHAnsi" w:eastAsiaTheme="minorHAnsi" w:hAnsiTheme="minorHAnsi" w:cstheme="minorHAnsi"/>
          <w:bCs/>
          <w:color w:val="000000"/>
        </w:rPr>
      </w:pPr>
      <w:r w:rsidRPr="00831488">
        <w:rPr>
          <w:rFonts w:asciiTheme="minorHAnsi" w:eastAsiaTheme="minorHAnsi" w:hAnsiTheme="minorHAnsi" w:cstheme="minorHAnsi"/>
          <w:bCs/>
          <w:color w:val="000000"/>
        </w:rPr>
        <w:t xml:space="preserve">1. When you feel like you’re stuck in God’s waiting room, ask yourself, </w:t>
      </w:r>
    </w:p>
    <w:p w14:paraId="5AA876F5" w14:textId="323CC83E"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ind w:left="360" w:hanging="180"/>
        <w:contextualSpacing/>
        <w:rPr>
          <w:rFonts w:asciiTheme="minorHAnsi" w:eastAsiaTheme="minorHAnsi" w:hAnsiTheme="minorHAnsi" w:cstheme="minorHAnsi"/>
          <w:bCs/>
          <w:color w:val="000000"/>
        </w:rPr>
      </w:pPr>
      <w:r>
        <w:rPr>
          <w:rFonts w:asciiTheme="minorHAnsi" w:eastAsiaTheme="minorHAnsi" w:hAnsiTheme="minorHAnsi" w:cstheme="minorHAnsi"/>
          <w:bCs/>
          <w:color w:val="000000"/>
        </w:rPr>
        <w:t xml:space="preserve">   </w:t>
      </w:r>
      <w:r w:rsidRPr="00831488">
        <w:rPr>
          <w:rFonts w:asciiTheme="minorHAnsi" w:eastAsiaTheme="minorHAnsi" w:hAnsiTheme="minorHAnsi" w:cstheme="minorHAnsi"/>
          <w:bCs/>
          <w:color w:val="000000"/>
        </w:rPr>
        <w:t>“Is this a ___________</w:t>
      </w:r>
      <w:r w:rsidRPr="00831488">
        <w:rPr>
          <w:rFonts w:asciiTheme="minorHAnsi" w:eastAsiaTheme="minorHAnsi" w:hAnsiTheme="minorHAnsi" w:cstheme="minorHAnsi"/>
          <w:b/>
          <w:color w:val="C00000"/>
        </w:rPr>
        <w:t xml:space="preserve"> </w:t>
      </w:r>
      <w:r w:rsidRPr="00831488">
        <w:rPr>
          <w:rFonts w:asciiTheme="minorHAnsi" w:eastAsiaTheme="minorHAnsi" w:hAnsiTheme="minorHAnsi" w:cstheme="minorHAnsi"/>
          <w:bCs/>
          <w:color w:val="000000"/>
        </w:rPr>
        <w:t>from God or ____________________?”</w:t>
      </w:r>
    </w:p>
    <w:p w14:paraId="0BE889BF" w14:textId="77777777" w:rsidR="00831488" w:rsidRPr="00831488" w:rsidRDefault="00831488" w:rsidP="00831488">
      <w:pPr>
        <w:tabs>
          <w:tab w:val="left" w:pos="18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70C0"/>
          <w:sz w:val="16"/>
          <w:szCs w:val="16"/>
          <w:highlight w:val="yellow"/>
        </w:rPr>
      </w:pPr>
      <w:r w:rsidRPr="00831488">
        <w:rPr>
          <w:rFonts w:asciiTheme="minorHAnsi" w:eastAsiaTheme="minorHAnsi" w:hAnsiTheme="minorHAnsi" w:cstheme="minorHAnsi"/>
          <w:bCs/>
          <w:color w:val="C00000"/>
          <w:sz w:val="16"/>
          <w:szCs w:val="16"/>
        </w:rPr>
        <w:t xml:space="preserve"> </w:t>
      </w:r>
      <w:r w:rsidRPr="00831488">
        <w:rPr>
          <w:rFonts w:asciiTheme="minorHAnsi" w:eastAsiaTheme="minorHAnsi" w:hAnsiTheme="minorHAnsi" w:cstheme="minorHAnsi"/>
          <w:bCs/>
          <w:color w:val="000000" w:themeColor="text1"/>
          <w:sz w:val="16"/>
          <w:szCs w:val="16"/>
        </w:rPr>
        <w:t>Genesis 3:1/ Jeremiah 29:11 &amp; 29:10-14/ Philippians 4:19 &amp; 4:14-19/ Proverbs 22:6</w:t>
      </w:r>
    </w:p>
    <w:p w14:paraId="72F917B6"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590F8B37" w14:textId="029EFE08"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28843467"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445C9E9D"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firstLine="720"/>
        <w:rPr>
          <w:rFonts w:asciiTheme="minorHAnsi" w:eastAsiaTheme="minorHAnsi" w:hAnsiTheme="minorHAnsi" w:cstheme="minorHAnsi"/>
          <w:bCs/>
          <w:color w:val="000000"/>
        </w:rPr>
      </w:pPr>
      <w:r w:rsidRPr="00831488">
        <w:rPr>
          <w:rFonts w:asciiTheme="minorHAnsi" w:eastAsiaTheme="minorHAnsi" w:hAnsiTheme="minorHAnsi" w:cstheme="minorHAnsi"/>
          <w:bCs/>
          <w:color w:val="000000"/>
        </w:rPr>
        <w:tab/>
        <w:t>Sometimes only ________</w:t>
      </w:r>
      <w:r w:rsidRPr="00831488">
        <w:rPr>
          <w:rFonts w:asciiTheme="minorHAnsi" w:eastAsiaTheme="minorHAnsi" w:hAnsiTheme="minorHAnsi" w:cstheme="minorHAnsi"/>
          <w:b/>
          <w:color w:val="C00000"/>
        </w:rPr>
        <w:t xml:space="preserve"> </w:t>
      </w:r>
      <w:r w:rsidRPr="00831488">
        <w:rPr>
          <w:rFonts w:asciiTheme="minorHAnsi" w:eastAsiaTheme="minorHAnsi" w:hAnsiTheme="minorHAnsi" w:cstheme="minorHAnsi"/>
          <w:bCs/>
          <w:color w:val="000000"/>
        </w:rPr>
        <w:t>will ________.</w:t>
      </w:r>
    </w:p>
    <w:p w14:paraId="303DBA83"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70C0"/>
          <w:sz w:val="16"/>
          <w:szCs w:val="16"/>
        </w:rPr>
      </w:pPr>
      <w:r w:rsidRPr="00831488">
        <w:rPr>
          <w:rFonts w:asciiTheme="minorHAnsi" w:eastAsiaTheme="minorHAnsi" w:hAnsiTheme="minorHAnsi" w:cstheme="minorHAnsi"/>
          <w:bCs/>
          <w:color w:val="C00000"/>
          <w:sz w:val="16"/>
          <w:szCs w:val="16"/>
        </w:rPr>
        <w:t xml:space="preserve">      </w:t>
      </w:r>
      <w:r w:rsidRPr="00831488">
        <w:rPr>
          <w:rFonts w:asciiTheme="minorHAnsi" w:eastAsiaTheme="minorHAnsi" w:hAnsiTheme="minorHAnsi" w:cstheme="minorHAnsi"/>
          <w:bCs/>
          <w:color w:val="C00000"/>
          <w:sz w:val="16"/>
          <w:szCs w:val="16"/>
        </w:rPr>
        <w:tab/>
      </w:r>
      <w:r w:rsidRPr="00831488">
        <w:rPr>
          <w:rFonts w:asciiTheme="minorHAnsi" w:eastAsiaTheme="minorHAnsi" w:hAnsiTheme="minorHAnsi" w:cstheme="minorHAnsi"/>
          <w:bCs/>
          <w:color w:val="C00000"/>
          <w:sz w:val="16"/>
          <w:szCs w:val="16"/>
        </w:rPr>
        <w:tab/>
      </w:r>
      <w:r w:rsidRPr="00831488">
        <w:rPr>
          <w:rFonts w:asciiTheme="minorHAnsi" w:eastAsiaTheme="minorHAnsi" w:hAnsiTheme="minorHAnsi" w:cstheme="minorHAnsi"/>
          <w:bCs/>
          <w:color w:val="000000" w:themeColor="text1"/>
          <w:sz w:val="16"/>
          <w:szCs w:val="16"/>
        </w:rPr>
        <w:t>Acts 16:6-10/ Deuteronomy 18:21-22</w:t>
      </w:r>
    </w:p>
    <w:p w14:paraId="4B290663"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7FE6D2C9" w14:textId="72DB0F6F"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58EC191F" w14:textId="748CA794"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5305D97E"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55316C85"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C00000"/>
          <w:sz w:val="16"/>
          <w:szCs w:val="16"/>
        </w:rPr>
      </w:pPr>
    </w:p>
    <w:p w14:paraId="641CFBC3"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contextualSpacing/>
        <w:rPr>
          <w:rFonts w:asciiTheme="minorHAnsi" w:eastAsiaTheme="minorHAnsi" w:hAnsiTheme="minorHAnsi" w:cstheme="minorHAnsi"/>
          <w:bCs/>
          <w:color w:val="000000"/>
        </w:rPr>
      </w:pPr>
      <w:r w:rsidRPr="00831488">
        <w:rPr>
          <w:rFonts w:asciiTheme="minorHAnsi" w:eastAsiaTheme="minorHAnsi" w:hAnsiTheme="minorHAnsi" w:cstheme="minorHAnsi"/>
          <w:bCs/>
          <w:color w:val="000000"/>
        </w:rPr>
        <w:tab/>
        <w:t xml:space="preserve">2. Don’t be surprised when God moves more like a ___________ </w:t>
      </w:r>
    </w:p>
    <w:p w14:paraId="46F352B0"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ind w:left="360"/>
        <w:contextualSpacing/>
        <w:rPr>
          <w:rFonts w:asciiTheme="minorHAnsi" w:eastAsiaTheme="minorHAnsi" w:hAnsiTheme="minorHAnsi" w:cstheme="minorHAnsi"/>
          <w:bCs/>
          <w:color w:val="000000"/>
        </w:rPr>
      </w:pPr>
      <w:r w:rsidRPr="00831488">
        <w:rPr>
          <w:rFonts w:asciiTheme="minorHAnsi" w:eastAsiaTheme="minorHAnsi" w:hAnsiTheme="minorHAnsi" w:cstheme="minorHAnsi"/>
          <w:bCs/>
          <w:color w:val="000000"/>
        </w:rPr>
        <w:t xml:space="preserve"> than an _____________. </w:t>
      </w:r>
    </w:p>
    <w:p w14:paraId="7FB80486" w14:textId="77777777" w:rsidR="00831488" w:rsidRPr="00831488" w:rsidRDefault="00831488" w:rsidP="00831488">
      <w:pPr>
        <w:tabs>
          <w:tab w:val="left" w:pos="180"/>
          <w:tab w:val="left" w:pos="45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0000" w:themeColor="text1"/>
          <w:sz w:val="16"/>
          <w:szCs w:val="16"/>
        </w:rPr>
      </w:pPr>
      <w:r w:rsidRPr="00831488">
        <w:rPr>
          <w:rFonts w:asciiTheme="minorHAnsi" w:eastAsiaTheme="minorHAnsi" w:hAnsiTheme="minorHAnsi" w:cstheme="minorHAnsi"/>
          <w:bCs/>
          <w:color w:val="000000" w:themeColor="text1"/>
          <w:sz w:val="16"/>
          <w:szCs w:val="16"/>
        </w:rPr>
        <w:t xml:space="preserve">  2 Peter 3:8-10/ John 11:1-45/ Exodus 23:27-30/ Genesis 15:7-16/ Mark 8:36</w:t>
      </w:r>
    </w:p>
    <w:p w14:paraId="519279AC"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70C0"/>
          <w:sz w:val="16"/>
          <w:szCs w:val="16"/>
        </w:rPr>
      </w:pPr>
    </w:p>
    <w:p w14:paraId="7B529206" w14:textId="22759303"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70C0"/>
          <w:sz w:val="16"/>
          <w:szCs w:val="16"/>
        </w:rPr>
      </w:pPr>
    </w:p>
    <w:p w14:paraId="1395A492"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70C0"/>
          <w:sz w:val="16"/>
          <w:szCs w:val="16"/>
        </w:rPr>
      </w:pPr>
    </w:p>
    <w:p w14:paraId="29B8E884"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ind w:left="540"/>
        <w:contextualSpacing/>
        <w:rPr>
          <w:rFonts w:asciiTheme="minorHAnsi" w:eastAsiaTheme="minorHAnsi" w:hAnsiTheme="minorHAnsi" w:cstheme="minorHAnsi"/>
          <w:bCs/>
          <w:color w:val="000000"/>
        </w:rPr>
      </w:pP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t>Expect some _____________ when God is at work.</w:t>
      </w:r>
    </w:p>
    <w:p w14:paraId="35BCDF01"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ind w:left="540"/>
        <w:contextualSpacing/>
        <w:rPr>
          <w:rFonts w:asciiTheme="minorHAnsi" w:eastAsiaTheme="minorHAnsi" w:hAnsiTheme="minorHAnsi" w:cstheme="minorHAnsi"/>
          <w:bCs/>
          <w:color w:val="000000"/>
        </w:rPr>
      </w:pP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t>That’s why it’s called _________.</w:t>
      </w:r>
    </w:p>
    <w:p w14:paraId="29C3F50B"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70C0"/>
          <w:sz w:val="16"/>
          <w:szCs w:val="16"/>
        </w:rPr>
      </w:pPr>
      <w:r w:rsidRPr="00831488">
        <w:rPr>
          <w:rFonts w:asciiTheme="minorHAnsi" w:eastAsiaTheme="minorHAnsi" w:hAnsiTheme="minorHAnsi" w:cstheme="minorHAnsi"/>
          <w:bCs/>
          <w:color w:val="C00000"/>
          <w:sz w:val="16"/>
          <w:szCs w:val="16"/>
        </w:rPr>
        <w:t xml:space="preserve">      </w:t>
      </w:r>
      <w:r w:rsidRPr="00831488">
        <w:rPr>
          <w:rFonts w:asciiTheme="minorHAnsi" w:eastAsiaTheme="minorHAnsi" w:hAnsiTheme="minorHAnsi" w:cstheme="minorHAnsi"/>
          <w:bCs/>
          <w:color w:val="C00000"/>
          <w:sz w:val="16"/>
          <w:szCs w:val="16"/>
        </w:rPr>
        <w:tab/>
      </w:r>
      <w:r w:rsidRPr="00831488">
        <w:rPr>
          <w:rFonts w:asciiTheme="minorHAnsi" w:eastAsiaTheme="minorHAnsi" w:hAnsiTheme="minorHAnsi" w:cstheme="minorHAnsi"/>
          <w:bCs/>
          <w:color w:val="C00000"/>
          <w:sz w:val="16"/>
          <w:szCs w:val="16"/>
        </w:rPr>
        <w:tab/>
      </w:r>
      <w:r w:rsidRPr="00831488">
        <w:rPr>
          <w:rFonts w:asciiTheme="minorHAnsi" w:eastAsiaTheme="minorHAnsi" w:hAnsiTheme="minorHAnsi" w:cstheme="minorHAnsi"/>
          <w:bCs/>
          <w:color w:val="000000" w:themeColor="text1"/>
          <w:sz w:val="16"/>
          <w:szCs w:val="16"/>
        </w:rPr>
        <w:t>2 Samuel 5:12/ 1 Samuel 20:1-3, 21:10-13, 27:1-3/ Luke 17:3-6</w:t>
      </w:r>
    </w:p>
    <w:p w14:paraId="5D9C6C01" w14:textId="6ED73DA4"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5264BD27"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54E8475E"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6E06B54A"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pacing w:val="-2"/>
        </w:rPr>
      </w:pP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spacing w:val="-2"/>
        </w:rPr>
        <w:t>Never do the _________</w:t>
      </w:r>
      <w:r w:rsidRPr="00831488">
        <w:rPr>
          <w:rFonts w:asciiTheme="minorHAnsi" w:eastAsiaTheme="minorHAnsi" w:hAnsiTheme="minorHAnsi" w:cstheme="minorHAnsi"/>
          <w:b/>
          <w:color w:val="C00000"/>
          <w:spacing w:val="-2"/>
        </w:rPr>
        <w:t xml:space="preserve"> </w:t>
      </w:r>
      <w:r w:rsidRPr="00831488">
        <w:rPr>
          <w:rFonts w:asciiTheme="minorHAnsi" w:eastAsiaTheme="minorHAnsi" w:hAnsiTheme="minorHAnsi" w:cstheme="minorHAnsi"/>
          <w:bCs/>
          <w:color w:val="000000" w:themeColor="text1"/>
          <w:spacing w:val="-2"/>
        </w:rPr>
        <w:t>thing to hurry up the _________</w:t>
      </w:r>
      <w:r w:rsidRPr="00831488">
        <w:rPr>
          <w:rFonts w:asciiTheme="minorHAnsi" w:eastAsiaTheme="minorHAnsi" w:hAnsiTheme="minorHAnsi" w:cstheme="minorHAnsi"/>
          <w:b/>
          <w:color w:val="C00000"/>
          <w:spacing w:val="-2"/>
        </w:rPr>
        <w:t xml:space="preserve"> </w:t>
      </w:r>
      <w:r w:rsidRPr="00831488">
        <w:rPr>
          <w:rFonts w:asciiTheme="minorHAnsi" w:eastAsiaTheme="minorHAnsi" w:hAnsiTheme="minorHAnsi" w:cstheme="minorHAnsi"/>
          <w:bCs/>
          <w:color w:val="000000" w:themeColor="text1"/>
          <w:spacing w:val="-2"/>
        </w:rPr>
        <w:t>thing.</w:t>
      </w:r>
    </w:p>
    <w:p w14:paraId="1265D76A"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70C0"/>
          <w:sz w:val="16"/>
          <w:szCs w:val="16"/>
          <w:highlight w:val="yellow"/>
        </w:rPr>
      </w:pPr>
      <w:r w:rsidRPr="00831488">
        <w:rPr>
          <w:rFonts w:asciiTheme="minorHAnsi" w:eastAsiaTheme="minorHAnsi" w:hAnsiTheme="minorHAnsi" w:cstheme="minorHAnsi"/>
          <w:bCs/>
          <w:color w:val="C00000"/>
          <w:sz w:val="16"/>
          <w:szCs w:val="16"/>
        </w:rPr>
        <w:t xml:space="preserve">      </w:t>
      </w:r>
      <w:r w:rsidRPr="00831488">
        <w:rPr>
          <w:rFonts w:asciiTheme="minorHAnsi" w:eastAsiaTheme="minorHAnsi" w:hAnsiTheme="minorHAnsi" w:cstheme="minorHAnsi"/>
          <w:bCs/>
          <w:color w:val="C00000"/>
          <w:sz w:val="16"/>
          <w:szCs w:val="16"/>
        </w:rPr>
        <w:tab/>
      </w:r>
      <w:r w:rsidRPr="00831488">
        <w:rPr>
          <w:rFonts w:asciiTheme="minorHAnsi" w:eastAsiaTheme="minorHAnsi" w:hAnsiTheme="minorHAnsi" w:cstheme="minorHAnsi"/>
          <w:bCs/>
          <w:color w:val="C00000"/>
          <w:sz w:val="16"/>
          <w:szCs w:val="16"/>
        </w:rPr>
        <w:tab/>
      </w:r>
      <w:r w:rsidRPr="00831488">
        <w:rPr>
          <w:rFonts w:asciiTheme="minorHAnsi" w:eastAsiaTheme="minorHAnsi" w:hAnsiTheme="minorHAnsi" w:cstheme="minorHAnsi"/>
          <w:bCs/>
          <w:color w:val="000000" w:themeColor="text1"/>
          <w:sz w:val="16"/>
          <w:szCs w:val="16"/>
        </w:rPr>
        <w:t>1 Peter 5:6-7/ 1 Samuel 24, 26 &amp; 2 Samuel 1 &amp; 4</w:t>
      </w:r>
    </w:p>
    <w:p w14:paraId="6805B6FA"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3E497AE0" w14:textId="7DB975AE"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4EE47F5C" w14:textId="2EF6BCAC"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4AB0DA91"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23FBA5FD"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081BA0BF"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ind w:left="180"/>
        <w:contextualSpacing/>
        <w:rPr>
          <w:rFonts w:asciiTheme="minorHAnsi" w:eastAsiaTheme="minorHAnsi" w:hAnsiTheme="minorHAnsi" w:cstheme="minorHAnsi"/>
          <w:bCs/>
          <w:color w:val="C00000"/>
          <w:sz w:val="16"/>
          <w:szCs w:val="16"/>
        </w:rPr>
      </w:pPr>
      <w:r w:rsidRPr="00831488">
        <w:rPr>
          <w:rFonts w:asciiTheme="minorHAnsi" w:eastAsiaTheme="minorHAnsi" w:hAnsiTheme="minorHAnsi" w:cstheme="minorHAnsi"/>
          <w:bCs/>
          <w:color w:val="000000"/>
        </w:rPr>
        <w:t xml:space="preserve">3. At the end of the day, God’s __________ will always </w:t>
      </w:r>
    </w:p>
    <w:p w14:paraId="26F27DF4"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contextualSpacing/>
        <w:rPr>
          <w:rFonts w:asciiTheme="minorHAnsi" w:eastAsiaTheme="minorHAnsi" w:hAnsiTheme="minorHAnsi" w:cstheme="minorHAnsi"/>
          <w:bCs/>
          <w:color w:val="000000" w:themeColor="text1"/>
        </w:rPr>
      </w:pPr>
      <w:r w:rsidRPr="00831488">
        <w:rPr>
          <w:rFonts w:asciiTheme="minorHAnsi" w:eastAsiaTheme="minorHAnsi" w:hAnsiTheme="minorHAnsi" w:cstheme="minorHAnsi"/>
          <w:bCs/>
          <w:color w:val="000000"/>
        </w:rPr>
        <w:tab/>
      </w:r>
      <w:r w:rsidRPr="00831488">
        <w:rPr>
          <w:rFonts w:asciiTheme="minorHAnsi" w:eastAsiaTheme="minorHAnsi" w:hAnsiTheme="minorHAnsi" w:cstheme="minorHAnsi"/>
          <w:bCs/>
          <w:color w:val="000000"/>
        </w:rPr>
        <w:tab/>
        <w:t xml:space="preserve"> prove to be ___________</w:t>
      </w:r>
      <w:r w:rsidRPr="00831488">
        <w:rPr>
          <w:rFonts w:asciiTheme="minorHAnsi" w:eastAsiaTheme="minorHAnsi" w:hAnsiTheme="minorHAnsi" w:cstheme="minorHAnsi"/>
          <w:bCs/>
          <w:color w:val="000000" w:themeColor="text1"/>
        </w:rPr>
        <w:t>.</w:t>
      </w:r>
    </w:p>
    <w:p w14:paraId="3FD6C6D1"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2D961D37" w14:textId="7DBDBC79"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72F458F4" w14:textId="2305712B" w:rsid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22D34116"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72EB7FEC"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sz w:val="16"/>
          <w:szCs w:val="16"/>
        </w:rPr>
      </w:pPr>
    </w:p>
    <w:p w14:paraId="4F9782BC"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contextualSpacing/>
        <w:rPr>
          <w:rFonts w:asciiTheme="minorHAnsi" w:eastAsiaTheme="minorHAnsi" w:hAnsiTheme="minorHAnsi" w:cstheme="minorHAnsi"/>
          <w:bCs/>
          <w:color w:val="000000" w:themeColor="text1"/>
        </w:rPr>
      </w:pPr>
      <w:r w:rsidRPr="00831488">
        <w:rPr>
          <w:rFonts w:asciiTheme="minorHAnsi" w:eastAsiaTheme="minorHAnsi" w:hAnsiTheme="minorHAnsi" w:cstheme="minorHAnsi"/>
          <w:bCs/>
          <w:color w:val="000000" w:themeColor="text1"/>
        </w:rPr>
        <w:tab/>
        <w:t xml:space="preserve">4. </w:t>
      </w:r>
      <w:r w:rsidRPr="00831488">
        <w:rPr>
          <w:rFonts w:asciiTheme="minorHAnsi" w:eastAsiaTheme="minorHAnsi" w:hAnsiTheme="minorHAnsi" w:cstheme="minorHAnsi"/>
          <w:bCs/>
          <w:color w:val="000000" w:themeColor="text1"/>
          <w:spacing w:val="-2"/>
        </w:rPr>
        <w:t>When waiting, always focus on what _______</w:t>
      </w:r>
      <w:r w:rsidRPr="00831488">
        <w:rPr>
          <w:rFonts w:asciiTheme="minorHAnsi" w:eastAsiaTheme="minorHAnsi" w:hAnsiTheme="minorHAnsi" w:cstheme="minorHAnsi"/>
          <w:b/>
          <w:color w:val="C00000"/>
          <w:spacing w:val="-2"/>
        </w:rPr>
        <w:t xml:space="preserve"> </w:t>
      </w:r>
      <w:r w:rsidRPr="00831488">
        <w:rPr>
          <w:rFonts w:asciiTheme="minorHAnsi" w:eastAsiaTheme="minorHAnsi" w:hAnsiTheme="minorHAnsi" w:cstheme="minorHAnsi"/>
          <w:bCs/>
          <w:color w:val="000000" w:themeColor="text1"/>
          <w:spacing w:val="-2"/>
        </w:rPr>
        <w:t>wants _______</w:t>
      </w:r>
      <w:r w:rsidRPr="00831488">
        <w:rPr>
          <w:rFonts w:asciiTheme="minorHAnsi" w:eastAsiaTheme="minorHAnsi" w:hAnsiTheme="minorHAnsi" w:cstheme="minorHAnsi"/>
          <w:b/>
          <w:color w:val="C00000"/>
          <w:spacing w:val="-2"/>
        </w:rPr>
        <w:t xml:space="preserve"> </w:t>
      </w:r>
      <w:r w:rsidRPr="00831488">
        <w:rPr>
          <w:rFonts w:asciiTheme="minorHAnsi" w:eastAsiaTheme="minorHAnsi" w:hAnsiTheme="minorHAnsi" w:cstheme="minorHAnsi"/>
          <w:bCs/>
          <w:color w:val="000000" w:themeColor="text1"/>
          <w:spacing w:val="-2"/>
        </w:rPr>
        <w:t xml:space="preserve">to do, </w:t>
      </w:r>
    </w:p>
    <w:p w14:paraId="027F45D6"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spacing w:line="276" w:lineRule="auto"/>
        <w:contextualSpacing/>
        <w:rPr>
          <w:rFonts w:asciiTheme="minorHAnsi" w:eastAsiaTheme="minorHAnsi" w:hAnsiTheme="minorHAnsi" w:cstheme="minorHAnsi"/>
          <w:bCs/>
          <w:color w:val="000000" w:themeColor="text1"/>
        </w:rPr>
      </w:pPr>
      <w:r w:rsidRPr="00831488">
        <w:rPr>
          <w:rFonts w:asciiTheme="minorHAnsi" w:eastAsiaTheme="minorHAnsi" w:hAnsiTheme="minorHAnsi" w:cstheme="minorHAnsi"/>
          <w:bCs/>
          <w:color w:val="000000" w:themeColor="text1"/>
        </w:rPr>
        <w:tab/>
        <w:t xml:space="preserve">    not what _______ want _______ to do.</w:t>
      </w:r>
    </w:p>
    <w:p w14:paraId="67A6C68E" w14:textId="77777777" w:rsidR="00831488" w:rsidRPr="00831488" w:rsidRDefault="00831488" w:rsidP="00831488">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ind w:left="360"/>
        <w:contextualSpacing/>
        <w:rPr>
          <w:rFonts w:asciiTheme="minorHAnsi" w:eastAsiaTheme="minorHAnsi" w:hAnsiTheme="minorHAnsi" w:cstheme="minorHAnsi"/>
          <w:bCs/>
          <w:color w:val="000000" w:themeColor="text1"/>
          <w:sz w:val="16"/>
          <w:szCs w:val="16"/>
        </w:rPr>
      </w:pPr>
      <w:r w:rsidRPr="00831488">
        <w:rPr>
          <w:rFonts w:asciiTheme="minorHAnsi" w:eastAsiaTheme="minorHAnsi" w:hAnsiTheme="minorHAnsi" w:cstheme="minorHAnsi"/>
          <w:bCs/>
          <w:color w:val="000000" w:themeColor="text1"/>
          <w:sz w:val="16"/>
          <w:szCs w:val="16"/>
        </w:rPr>
        <w:t xml:space="preserve">  Proverbs 3:5-6</w:t>
      </w:r>
    </w:p>
    <w:p w14:paraId="779ED07C" w14:textId="77777777" w:rsidR="009B62FA" w:rsidRPr="00831488" w:rsidRDefault="009B62FA" w:rsidP="009B62F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000000" w:themeColor="text1"/>
          <w:sz w:val="16"/>
          <w:szCs w:val="16"/>
        </w:rPr>
      </w:pPr>
    </w:p>
    <w:p w14:paraId="22B1227B" w14:textId="77777777" w:rsidR="009B62FA" w:rsidRDefault="009B62FA" w:rsidP="009B62F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r w:rsidRPr="00831488">
        <w:rPr>
          <w:rFonts w:asciiTheme="minorHAnsi" w:eastAsiaTheme="minorHAnsi" w:hAnsiTheme="minorHAnsi" w:cstheme="minorHAnsi"/>
          <w:bCs/>
          <w:color w:val="C00000"/>
          <w:sz w:val="16"/>
          <w:szCs w:val="16"/>
        </w:rPr>
        <w:tab/>
      </w:r>
    </w:p>
    <w:p w14:paraId="00847EDC" w14:textId="77777777" w:rsidR="009B62FA" w:rsidRDefault="009B62FA" w:rsidP="009B62F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76037DE8" w14:textId="77777777" w:rsidR="009B62FA" w:rsidRPr="00831488" w:rsidRDefault="009B62FA" w:rsidP="009B62F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7F023220" w14:textId="77777777" w:rsidR="009B62FA" w:rsidRPr="00831488" w:rsidRDefault="009B62FA" w:rsidP="009B62FA">
      <w:pPr>
        <w:tabs>
          <w:tab w:val="left" w:pos="180"/>
          <w:tab w:val="left" w:pos="360"/>
          <w:tab w:val="left" w:pos="540"/>
          <w:tab w:val="left" w:pos="720"/>
          <w:tab w:val="left" w:pos="900"/>
          <w:tab w:val="left" w:pos="1080"/>
          <w:tab w:val="left" w:pos="1260"/>
          <w:tab w:val="left" w:pos="1440"/>
          <w:tab w:val="left" w:pos="1620"/>
          <w:tab w:val="left" w:pos="1800"/>
        </w:tabs>
        <w:autoSpaceDE w:val="0"/>
        <w:autoSpaceDN w:val="0"/>
        <w:adjustRightInd w:val="0"/>
        <w:contextualSpacing/>
        <w:rPr>
          <w:rFonts w:asciiTheme="minorHAnsi" w:eastAsiaTheme="minorHAnsi" w:hAnsiTheme="minorHAnsi" w:cstheme="minorHAnsi"/>
          <w:bCs/>
          <w:color w:val="C00000"/>
          <w:sz w:val="16"/>
          <w:szCs w:val="16"/>
        </w:rPr>
      </w:pPr>
    </w:p>
    <w:p w14:paraId="7CE742D2" w14:textId="722F5F73" w:rsidR="00831488" w:rsidRPr="00BC5175" w:rsidRDefault="009B62FA" w:rsidP="009B62FA">
      <w:pPr>
        <w:autoSpaceDE w:val="0"/>
        <w:autoSpaceDN w:val="0"/>
        <w:adjustRightInd w:val="0"/>
        <w:spacing w:line="259" w:lineRule="auto"/>
        <w:ind w:right="-177"/>
        <w:contextualSpacing/>
        <w:jc w:val="center"/>
        <w:rPr>
          <w:rFonts w:asciiTheme="minorHAnsi" w:eastAsiaTheme="minorHAnsi" w:hAnsiTheme="minorHAnsi" w:cstheme="minorBidi"/>
          <w:spacing w:val="-2"/>
          <w:sz w:val="16"/>
          <w:szCs w:val="16"/>
        </w:rPr>
      </w:pPr>
      <w:r w:rsidRPr="00831488">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4" w:history="1">
        <w:r w:rsidRPr="00831488">
          <w:rPr>
            <w:rFonts w:asciiTheme="minorHAnsi" w:eastAsiaTheme="minorHAnsi" w:hAnsiTheme="minorHAnsi" w:cstheme="minorBidi"/>
            <w:color w:val="0563C1" w:themeColor="hyperlink"/>
            <w:spacing w:val="-2"/>
            <w:sz w:val="16"/>
            <w:szCs w:val="16"/>
            <w:u w:val="single"/>
          </w:rPr>
          <w:t>myncc.info</w:t>
        </w:r>
      </w:hyperlink>
      <w:r w:rsidRPr="00831488">
        <w:rPr>
          <w:rFonts w:asciiTheme="minorHAnsi" w:eastAsiaTheme="minorHAnsi" w:hAnsiTheme="minorHAnsi" w:cstheme="minorBidi"/>
          <w:spacing w:val="-2"/>
          <w:sz w:val="16"/>
          <w:szCs w:val="16"/>
        </w:rPr>
        <w:t>.</w:t>
      </w:r>
    </w:p>
    <w:p w14:paraId="10D33E26" w14:textId="77777777" w:rsidR="009B62FA" w:rsidRPr="009B62FA" w:rsidRDefault="009B62FA" w:rsidP="009B62FA">
      <w:pPr>
        <w:jc w:val="center"/>
        <w:rPr>
          <w:rFonts w:asciiTheme="minorHAnsi" w:eastAsiaTheme="minorHAnsi" w:hAnsiTheme="minorHAnsi" w:cstheme="minorHAnsi"/>
          <w:b/>
          <w:sz w:val="28"/>
          <w:szCs w:val="28"/>
        </w:rPr>
      </w:pPr>
      <w:r w:rsidRPr="009B62FA">
        <w:rPr>
          <w:rFonts w:asciiTheme="minorHAnsi" w:eastAsiaTheme="minorHAnsi" w:hAnsiTheme="minorHAnsi" w:cstheme="minorHAnsi"/>
          <w:b/>
          <w:sz w:val="28"/>
          <w:szCs w:val="28"/>
        </w:rPr>
        <w:lastRenderedPageBreak/>
        <w:t>Food for Thought for the week of June 5, 2022</w:t>
      </w:r>
    </w:p>
    <w:p w14:paraId="70C98C9F" w14:textId="77777777" w:rsidR="000B0280" w:rsidRPr="00A322C0" w:rsidRDefault="000B0280" w:rsidP="000B0280">
      <w:pPr>
        <w:spacing w:after="160" w:line="259" w:lineRule="auto"/>
        <w:contextualSpacing/>
        <w:jc w:val="center"/>
        <w:rPr>
          <w:rFonts w:ascii="Arial" w:eastAsiaTheme="minorHAnsi" w:hAnsi="Arial" w:cs="Arial"/>
          <w:sz w:val="16"/>
          <w:szCs w:val="22"/>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752447" behindDoc="0" locked="0" layoutInCell="1" allowOverlap="1" wp14:anchorId="3CDE6FB8" wp14:editId="3C70C6E0">
                <wp:simplePos x="0" y="0"/>
                <wp:positionH relativeFrom="column">
                  <wp:posOffset>-32918</wp:posOffset>
                </wp:positionH>
                <wp:positionV relativeFrom="paragraph">
                  <wp:posOffset>35204</wp:posOffset>
                </wp:positionV>
                <wp:extent cx="6890918" cy="36195"/>
                <wp:effectExtent l="0" t="0" r="24765" b="209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0918" cy="36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B6DD" id="Straight Connector 6" o:spid="_x0000_s1026" style="position:absolute;flip:y;z-index:25175244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pt,2.75pt" to="54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" strokeweight="1.5pt"/>
            </w:pict>
          </mc:Fallback>
        </mc:AlternateContent>
      </w:r>
    </w:p>
    <w:p w14:paraId="6C70A765" w14:textId="77777777" w:rsidR="009B62FA" w:rsidRPr="005F2E9E" w:rsidRDefault="009B62FA" w:rsidP="009B62FA">
      <w:pPr>
        <w:rPr>
          <w:rFonts w:ascii="Calibri" w:eastAsia="Calibri" w:hAnsi="Calibri" w:cs="Calibri"/>
          <w:color w:val="000000"/>
        </w:rPr>
      </w:pPr>
      <w:r w:rsidRPr="005F2E9E">
        <w:rPr>
          <w:rFonts w:ascii="Calibri" w:eastAsia="Calibri" w:hAnsi="Calibri" w:cs="Calibri"/>
          <w:color w:val="000000"/>
        </w:rPr>
        <w:t xml:space="preserve">This weekend, Larry shared some great wisdom and encouragement </w:t>
      </w:r>
      <w:r>
        <w:rPr>
          <w:rFonts w:ascii="Calibri" w:eastAsia="Calibri" w:hAnsi="Calibri" w:cs="Calibri"/>
          <w:color w:val="000000"/>
        </w:rPr>
        <w:t>for when</w:t>
      </w:r>
      <w:r w:rsidRPr="005F2E9E">
        <w:rPr>
          <w:rFonts w:ascii="Calibri" w:eastAsia="Calibri" w:hAnsi="Calibri" w:cs="Calibri"/>
          <w:color w:val="000000"/>
        </w:rPr>
        <w:t xml:space="preserve"> we are in seasons of waiting on God. We can certainly learn and grow when we are stuck in “God’s waiting room</w:t>
      </w:r>
      <w:r>
        <w:rPr>
          <w:rFonts w:ascii="Calibri" w:eastAsia="Calibri" w:hAnsi="Calibri" w:cs="Calibri"/>
          <w:color w:val="000000"/>
        </w:rPr>
        <w:t>.</w:t>
      </w:r>
      <w:r w:rsidRPr="005F2E9E">
        <w:rPr>
          <w:rFonts w:ascii="Calibri" w:eastAsia="Calibri" w:hAnsi="Calibri" w:cs="Calibri"/>
          <w:color w:val="000000"/>
        </w:rPr>
        <w:t xml:space="preserve">” What do the following </w:t>
      </w:r>
      <w:r>
        <w:rPr>
          <w:rFonts w:ascii="Calibri" w:eastAsia="Calibri" w:hAnsi="Calibri" w:cs="Calibri"/>
          <w:color w:val="000000"/>
        </w:rPr>
        <w:t>S</w:t>
      </w:r>
      <w:r w:rsidRPr="005F2E9E">
        <w:rPr>
          <w:rFonts w:ascii="Calibri" w:eastAsia="Calibri" w:hAnsi="Calibri" w:cs="Calibri"/>
          <w:color w:val="000000"/>
        </w:rPr>
        <w:t>cripture</w:t>
      </w:r>
      <w:r>
        <w:rPr>
          <w:rFonts w:ascii="Calibri" w:eastAsia="Calibri" w:hAnsi="Calibri" w:cs="Calibri"/>
          <w:color w:val="000000"/>
        </w:rPr>
        <w:t>s</w:t>
      </w:r>
      <w:r w:rsidRPr="005F2E9E">
        <w:rPr>
          <w:rFonts w:ascii="Calibri" w:eastAsia="Calibri" w:hAnsi="Calibri" w:cs="Calibri"/>
          <w:color w:val="000000"/>
        </w:rPr>
        <w:t xml:space="preserve"> encourage us to do as we wait on the Lord and His timing?</w:t>
      </w:r>
    </w:p>
    <w:p w14:paraId="38D2B04C" w14:textId="77777777" w:rsidR="009B62FA" w:rsidRPr="005F2E9E" w:rsidRDefault="009B62FA" w:rsidP="009B62FA">
      <w:pPr>
        <w:rPr>
          <w:rFonts w:ascii="Calibri" w:eastAsia="Calibri" w:hAnsi="Calibri" w:cs="Calibri"/>
          <w:color w:val="000000"/>
        </w:rPr>
      </w:pPr>
    </w:p>
    <w:p w14:paraId="05C22EF3" w14:textId="2525CD1A" w:rsidR="009B62FA" w:rsidRPr="009B62FA" w:rsidRDefault="009B62FA" w:rsidP="009B62FA">
      <w:pPr>
        <w:ind w:left="360"/>
        <w:rPr>
          <w:rFonts w:asciiTheme="minorHAnsi" w:eastAsia="Calibri" w:hAnsiTheme="minorHAnsi" w:cstheme="minorHAnsi"/>
          <w:b/>
          <w:i/>
          <w:color w:val="000000"/>
          <w:sz w:val="20"/>
          <w:szCs w:val="20"/>
        </w:rPr>
      </w:pPr>
      <w:r w:rsidRPr="009B62FA">
        <w:rPr>
          <w:rFonts w:asciiTheme="minorHAnsi" w:eastAsia="Calibri" w:hAnsiTheme="minorHAnsi" w:cstheme="minorHAnsi"/>
          <w:b/>
          <w:i/>
          <w:color w:val="000000"/>
          <w:sz w:val="20"/>
          <w:szCs w:val="20"/>
        </w:rPr>
        <w:t>Psalm 27:14</w:t>
      </w:r>
      <w:r>
        <w:rPr>
          <w:rFonts w:asciiTheme="minorHAnsi" w:eastAsia="Calibri" w:hAnsiTheme="minorHAnsi" w:cstheme="minorHAnsi"/>
          <w:b/>
          <w:i/>
          <w:color w:val="000000"/>
          <w:sz w:val="20"/>
          <w:szCs w:val="20"/>
        </w:rPr>
        <w:t xml:space="preserve"> </w:t>
      </w:r>
      <w:r w:rsidRPr="009B62FA">
        <w:rPr>
          <w:rFonts w:asciiTheme="minorHAnsi" w:hAnsiTheme="minorHAnsi" w:cstheme="minorHAnsi"/>
          <w:b/>
          <w:i/>
          <w:color w:val="000000"/>
          <w:sz w:val="20"/>
          <w:szCs w:val="20"/>
          <w:shd w:val="clear" w:color="auto" w:fill="FFFFFF"/>
        </w:rPr>
        <w:t>New International Version (NIV)</w:t>
      </w:r>
    </w:p>
    <w:p w14:paraId="058FE3DE" w14:textId="2C77CD05" w:rsidR="009B62FA" w:rsidRPr="009B62FA" w:rsidRDefault="009B62FA" w:rsidP="009B62FA">
      <w:pPr>
        <w:ind w:left="360"/>
        <w:rPr>
          <w:rStyle w:val="text"/>
          <w:rFonts w:asciiTheme="minorHAnsi" w:hAnsiTheme="minorHAnsi" w:cstheme="minorHAnsi"/>
          <w:i/>
          <w:color w:val="000000"/>
          <w:sz w:val="20"/>
          <w:szCs w:val="20"/>
          <w:shd w:val="clear" w:color="auto" w:fill="FFFFFF"/>
        </w:rPr>
      </w:pPr>
      <w:r w:rsidRPr="009B62FA">
        <w:rPr>
          <w:rStyle w:val="text"/>
          <w:rFonts w:asciiTheme="minorHAnsi" w:hAnsiTheme="minorHAnsi" w:cstheme="minorHAnsi"/>
          <w:b/>
          <w:bCs/>
          <w:i/>
          <w:color w:val="000000"/>
          <w:sz w:val="20"/>
          <w:szCs w:val="20"/>
          <w:shd w:val="clear" w:color="auto" w:fill="FFFFFF"/>
          <w:vertAlign w:val="superscript"/>
        </w:rPr>
        <w:t>14 </w:t>
      </w:r>
      <w:r w:rsidRPr="009B62FA">
        <w:rPr>
          <w:rStyle w:val="text"/>
          <w:rFonts w:asciiTheme="minorHAnsi" w:hAnsiTheme="minorHAnsi" w:cstheme="minorHAnsi"/>
          <w:i/>
          <w:color w:val="000000"/>
          <w:sz w:val="20"/>
          <w:szCs w:val="20"/>
          <w:shd w:val="clear" w:color="auto" w:fill="FFFFFF"/>
        </w:rPr>
        <w:t>Wait for the </w:t>
      </w:r>
      <w:r w:rsidRPr="009B62FA">
        <w:rPr>
          <w:rStyle w:val="small-caps"/>
          <w:rFonts w:asciiTheme="minorHAnsi" w:hAnsiTheme="minorHAnsi" w:cstheme="minorHAnsi"/>
          <w:i/>
          <w:smallCaps/>
          <w:color w:val="000000"/>
          <w:sz w:val="20"/>
          <w:szCs w:val="20"/>
          <w:shd w:val="clear" w:color="auto" w:fill="FFFFFF"/>
        </w:rPr>
        <w:t>Lord</w:t>
      </w:r>
      <w:r w:rsidRPr="009B62FA">
        <w:rPr>
          <w:rStyle w:val="text"/>
          <w:rFonts w:asciiTheme="minorHAnsi" w:hAnsiTheme="minorHAnsi" w:cstheme="minorHAnsi"/>
          <w:i/>
          <w:color w:val="000000"/>
          <w:sz w:val="20"/>
          <w:szCs w:val="20"/>
          <w:shd w:val="clear" w:color="auto" w:fill="FFFFFF"/>
        </w:rPr>
        <w:t>;</w:t>
      </w:r>
      <w:r w:rsidRPr="009B62FA">
        <w:rPr>
          <w:rFonts w:asciiTheme="minorHAnsi" w:hAnsiTheme="minorHAnsi" w:cstheme="minorHAnsi"/>
          <w:i/>
          <w:color w:val="000000"/>
          <w:sz w:val="20"/>
          <w:szCs w:val="20"/>
        </w:rPr>
        <w:br/>
      </w:r>
      <w:r w:rsidRPr="009B62FA">
        <w:rPr>
          <w:rStyle w:val="indent-1-breaks"/>
          <w:rFonts w:asciiTheme="minorHAnsi" w:hAnsiTheme="minorHAnsi" w:cstheme="minorHAnsi"/>
          <w:i/>
          <w:color w:val="000000"/>
          <w:sz w:val="20"/>
          <w:szCs w:val="20"/>
          <w:shd w:val="clear" w:color="auto" w:fill="FFFFFF"/>
        </w:rPr>
        <w:t>    </w:t>
      </w:r>
      <w:r w:rsidRPr="009B62FA">
        <w:rPr>
          <w:rStyle w:val="text"/>
          <w:rFonts w:asciiTheme="minorHAnsi" w:hAnsiTheme="minorHAnsi" w:cstheme="minorHAnsi"/>
          <w:i/>
          <w:color w:val="000000"/>
          <w:sz w:val="20"/>
          <w:szCs w:val="20"/>
          <w:shd w:val="clear" w:color="auto" w:fill="FFFFFF"/>
        </w:rPr>
        <w:t>be strong and take heart</w:t>
      </w:r>
      <w:r w:rsidRPr="009B62FA">
        <w:rPr>
          <w:rFonts w:asciiTheme="minorHAnsi" w:hAnsiTheme="minorHAnsi" w:cstheme="minorHAnsi"/>
          <w:i/>
          <w:color w:val="000000"/>
          <w:sz w:val="20"/>
          <w:szCs w:val="20"/>
        </w:rPr>
        <w:br/>
      </w:r>
      <w:r w:rsidRPr="009B62FA">
        <w:rPr>
          <w:rStyle w:val="indent-1-breaks"/>
          <w:rFonts w:asciiTheme="minorHAnsi" w:hAnsiTheme="minorHAnsi" w:cstheme="minorHAnsi"/>
          <w:i/>
          <w:color w:val="000000"/>
          <w:sz w:val="20"/>
          <w:szCs w:val="20"/>
          <w:shd w:val="clear" w:color="auto" w:fill="FFFFFF"/>
        </w:rPr>
        <w:t>    </w:t>
      </w:r>
      <w:r w:rsidRPr="009B62FA">
        <w:rPr>
          <w:rStyle w:val="text"/>
          <w:rFonts w:asciiTheme="minorHAnsi" w:hAnsiTheme="minorHAnsi" w:cstheme="minorHAnsi"/>
          <w:i/>
          <w:color w:val="000000"/>
          <w:sz w:val="20"/>
          <w:szCs w:val="20"/>
          <w:shd w:val="clear" w:color="auto" w:fill="FFFFFF"/>
        </w:rPr>
        <w:t>and wait for the </w:t>
      </w:r>
      <w:r w:rsidRPr="009B62FA">
        <w:rPr>
          <w:rStyle w:val="small-caps"/>
          <w:rFonts w:asciiTheme="minorHAnsi" w:hAnsiTheme="minorHAnsi" w:cstheme="minorHAnsi"/>
          <w:i/>
          <w:smallCaps/>
          <w:color w:val="000000"/>
          <w:sz w:val="20"/>
          <w:szCs w:val="20"/>
          <w:shd w:val="clear" w:color="auto" w:fill="FFFFFF"/>
        </w:rPr>
        <w:t>Lord</w:t>
      </w:r>
      <w:r w:rsidRPr="009B62FA">
        <w:rPr>
          <w:rStyle w:val="text"/>
          <w:rFonts w:asciiTheme="minorHAnsi" w:hAnsiTheme="minorHAnsi" w:cstheme="minorHAnsi"/>
          <w:i/>
          <w:color w:val="000000"/>
          <w:sz w:val="20"/>
          <w:szCs w:val="20"/>
          <w:shd w:val="clear" w:color="auto" w:fill="FFFFFF"/>
        </w:rPr>
        <w:t>.</w:t>
      </w:r>
    </w:p>
    <w:p w14:paraId="0B010D30" w14:textId="77777777" w:rsidR="009B62FA" w:rsidRPr="009B62FA" w:rsidRDefault="009B62FA" w:rsidP="009B62FA">
      <w:pPr>
        <w:ind w:left="360"/>
        <w:rPr>
          <w:rFonts w:asciiTheme="minorHAnsi" w:eastAsia="Calibri" w:hAnsiTheme="minorHAnsi" w:cstheme="minorHAnsi"/>
          <w:i/>
          <w:color w:val="000000"/>
          <w:sz w:val="20"/>
          <w:szCs w:val="20"/>
        </w:rPr>
      </w:pPr>
    </w:p>
    <w:p w14:paraId="7C2568FA" w14:textId="1609E0FC" w:rsidR="009B62FA" w:rsidRPr="009B62FA" w:rsidRDefault="009B62FA" w:rsidP="009B62FA">
      <w:pPr>
        <w:ind w:left="360"/>
        <w:rPr>
          <w:rFonts w:asciiTheme="minorHAnsi" w:eastAsia="Calibri" w:hAnsiTheme="minorHAnsi" w:cstheme="minorHAnsi"/>
          <w:b/>
          <w:i/>
          <w:color w:val="000000"/>
          <w:sz w:val="20"/>
          <w:szCs w:val="20"/>
        </w:rPr>
      </w:pPr>
      <w:r w:rsidRPr="009B62FA">
        <w:rPr>
          <w:rFonts w:asciiTheme="minorHAnsi" w:eastAsia="Calibri" w:hAnsiTheme="minorHAnsi" w:cstheme="minorHAnsi"/>
          <w:b/>
          <w:i/>
          <w:color w:val="000000"/>
          <w:sz w:val="20"/>
          <w:szCs w:val="20"/>
        </w:rPr>
        <w:t>Titus 2:11-14</w:t>
      </w:r>
      <w:r>
        <w:rPr>
          <w:rFonts w:asciiTheme="minorHAnsi" w:eastAsia="Calibri" w:hAnsiTheme="minorHAnsi" w:cstheme="minorHAnsi"/>
          <w:b/>
          <w:i/>
          <w:color w:val="000000"/>
          <w:sz w:val="20"/>
          <w:szCs w:val="20"/>
        </w:rPr>
        <w:t xml:space="preserve"> </w:t>
      </w:r>
      <w:r w:rsidRPr="009B62FA">
        <w:rPr>
          <w:rFonts w:asciiTheme="minorHAnsi" w:hAnsiTheme="minorHAnsi" w:cstheme="minorHAnsi"/>
          <w:b/>
          <w:i/>
          <w:color w:val="000000"/>
          <w:sz w:val="20"/>
          <w:szCs w:val="20"/>
          <w:shd w:val="clear" w:color="auto" w:fill="FFFFFF"/>
        </w:rPr>
        <w:t>New International Version (NIV)</w:t>
      </w:r>
    </w:p>
    <w:p w14:paraId="42393AE7" w14:textId="1B408DF7" w:rsidR="009B62FA" w:rsidRPr="009B62FA" w:rsidRDefault="009B62FA" w:rsidP="009B62FA">
      <w:pPr>
        <w:ind w:left="360"/>
        <w:rPr>
          <w:rStyle w:val="text"/>
          <w:rFonts w:asciiTheme="minorHAnsi" w:hAnsiTheme="minorHAnsi" w:cstheme="minorHAnsi"/>
          <w:i/>
          <w:color w:val="000000"/>
          <w:sz w:val="20"/>
          <w:szCs w:val="20"/>
          <w:shd w:val="clear" w:color="auto" w:fill="FFFFFF"/>
        </w:rPr>
      </w:pPr>
      <w:r w:rsidRPr="009B62FA">
        <w:rPr>
          <w:rStyle w:val="text"/>
          <w:rFonts w:asciiTheme="minorHAnsi" w:hAnsiTheme="minorHAnsi" w:cstheme="minorHAnsi"/>
          <w:b/>
          <w:bCs/>
          <w:i/>
          <w:color w:val="000000"/>
          <w:sz w:val="20"/>
          <w:szCs w:val="20"/>
          <w:shd w:val="clear" w:color="auto" w:fill="FFFFFF"/>
          <w:vertAlign w:val="superscript"/>
        </w:rPr>
        <w:t>11 </w:t>
      </w:r>
      <w:r w:rsidRPr="009B62FA">
        <w:rPr>
          <w:rStyle w:val="text"/>
          <w:rFonts w:asciiTheme="minorHAnsi" w:hAnsiTheme="minorHAnsi" w:cstheme="minorHAnsi"/>
          <w:i/>
          <w:color w:val="000000"/>
          <w:sz w:val="20"/>
          <w:szCs w:val="20"/>
          <w:shd w:val="clear" w:color="auto" w:fill="FFFFFF"/>
        </w:rPr>
        <w:t>For the grace of God has appeared that offers salvation to all people.</w:t>
      </w:r>
      <w:r w:rsidRPr="009B62FA">
        <w:rPr>
          <w:rFonts w:asciiTheme="minorHAnsi" w:hAnsiTheme="minorHAnsi" w:cstheme="minorHAnsi"/>
          <w:i/>
          <w:color w:val="000000"/>
          <w:sz w:val="20"/>
          <w:szCs w:val="20"/>
          <w:shd w:val="clear" w:color="auto" w:fill="FFFFFF"/>
        </w:rPr>
        <w:t> </w:t>
      </w:r>
      <w:r w:rsidRPr="009B62FA">
        <w:rPr>
          <w:rStyle w:val="text"/>
          <w:rFonts w:asciiTheme="minorHAnsi" w:hAnsiTheme="minorHAnsi" w:cstheme="minorHAnsi"/>
          <w:b/>
          <w:bCs/>
          <w:i/>
          <w:color w:val="000000"/>
          <w:sz w:val="20"/>
          <w:szCs w:val="20"/>
          <w:shd w:val="clear" w:color="auto" w:fill="FFFFFF"/>
          <w:vertAlign w:val="superscript"/>
        </w:rPr>
        <w:t>12 </w:t>
      </w:r>
      <w:r w:rsidRPr="009B62FA">
        <w:rPr>
          <w:rStyle w:val="text"/>
          <w:rFonts w:asciiTheme="minorHAnsi" w:hAnsiTheme="minorHAnsi" w:cstheme="minorHAnsi"/>
          <w:i/>
          <w:color w:val="000000"/>
          <w:sz w:val="20"/>
          <w:szCs w:val="20"/>
          <w:shd w:val="clear" w:color="auto" w:fill="FFFFFF"/>
        </w:rPr>
        <w:t>It teaches us to say “No” to ungodliness and worldly passions, and to live self-controlled, upright and godly lives in this present age,</w:t>
      </w:r>
      <w:r w:rsidRPr="009B62FA">
        <w:rPr>
          <w:rFonts w:asciiTheme="minorHAnsi" w:hAnsiTheme="minorHAnsi" w:cstheme="minorHAnsi"/>
          <w:i/>
          <w:color w:val="000000"/>
          <w:sz w:val="20"/>
          <w:szCs w:val="20"/>
          <w:shd w:val="clear" w:color="auto" w:fill="FFFFFF"/>
        </w:rPr>
        <w:t> </w:t>
      </w:r>
      <w:r w:rsidRPr="009B62FA">
        <w:rPr>
          <w:rStyle w:val="text"/>
          <w:rFonts w:asciiTheme="minorHAnsi" w:hAnsiTheme="minorHAnsi" w:cstheme="minorHAnsi"/>
          <w:b/>
          <w:bCs/>
          <w:i/>
          <w:color w:val="000000"/>
          <w:sz w:val="20"/>
          <w:szCs w:val="20"/>
          <w:shd w:val="clear" w:color="auto" w:fill="FFFFFF"/>
          <w:vertAlign w:val="superscript"/>
        </w:rPr>
        <w:t>13 </w:t>
      </w:r>
      <w:r w:rsidRPr="009B62FA">
        <w:rPr>
          <w:rStyle w:val="text"/>
          <w:rFonts w:asciiTheme="minorHAnsi" w:hAnsiTheme="minorHAnsi" w:cstheme="minorHAnsi"/>
          <w:i/>
          <w:color w:val="000000"/>
          <w:sz w:val="20"/>
          <w:szCs w:val="20"/>
          <w:shd w:val="clear" w:color="auto" w:fill="FFFFFF"/>
        </w:rPr>
        <w:t>while we wait for the blessed hope—the appearing of the glory of our great God and Savior, Jesus Christ,</w:t>
      </w:r>
      <w:r w:rsidRPr="009B62FA">
        <w:rPr>
          <w:rFonts w:asciiTheme="minorHAnsi" w:hAnsiTheme="minorHAnsi" w:cstheme="minorHAnsi"/>
          <w:i/>
          <w:color w:val="000000"/>
          <w:sz w:val="20"/>
          <w:szCs w:val="20"/>
          <w:shd w:val="clear" w:color="auto" w:fill="FFFFFF"/>
        </w:rPr>
        <w:t> </w:t>
      </w:r>
      <w:r w:rsidRPr="009B62FA">
        <w:rPr>
          <w:rStyle w:val="text"/>
          <w:rFonts w:asciiTheme="minorHAnsi" w:hAnsiTheme="minorHAnsi" w:cstheme="minorHAnsi"/>
          <w:b/>
          <w:bCs/>
          <w:i/>
          <w:color w:val="000000"/>
          <w:sz w:val="20"/>
          <w:szCs w:val="20"/>
          <w:shd w:val="clear" w:color="auto" w:fill="FFFFFF"/>
          <w:vertAlign w:val="superscript"/>
        </w:rPr>
        <w:t>14 </w:t>
      </w:r>
      <w:r w:rsidRPr="009B62FA">
        <w:rPr>
          <w:rStyle w:val="text"/>
          <w:rFonts w:asciiTheme="minorHAnsi" w:hAnsiTheme="minorHAnsi" w:cstheme="minorHAnsi"/>
          <w:i/>
          <w:color w:val="000000"/>
          <w:sz w:val="20"/>
          <w:szCs w:val="20"/>
          <w:shd w:val="clear" w:color="auto" w:fill="FFFFFF"/>
        </w:rPr>
        <w:t>who gave himself for us to redeem us from all wickedness and to purify for himself a people that are his very own, eager to do what is good.</w:t>
      </w:r>
    </w:p>
    <w:p w14:paraId="1692F082" w14:textId="77777777" w:rsidR="009B62FA" w:rsidRPr="009B62FA" w:rsidRDefault="009B62FA" w:rsidP="009B62FA">
      <w:pPr>
        <w:ind w:left="360"/>
        <w:rPr>
          <w:rFonts w:asciiTheme="minorHAnsi" w:eastAsia="Calibri" w:hAnsiTheme="minorHAnsi" w:cstheme="minorHAnsi"/>
          <w:i/>
          <w:color w:val="000000"/>
          <w:sz w:val="20"/>
          <w:szCs w:val="20"/>
        </w:rPr>
      </w:pPr>
    </w:p>
    <w:p w14:paraId="289581F7" w14:textId="348977B2" w:rsidR="009B62FA" w:rsidRPr="009B62FA" w:rsidRDefault="009B62FA" w:rsidP="009B62FA">
      <w:pPr>
        <w:ind w:left="360"/>
        <w:rPr>
          <w:rFonts w:asciiTheme="minorHAnsi" w:eastAsia="Calibri" w:hAnsiTheme="minorHAnsi" w:cstheme="minorHAnsi"/>
          <w:b/>
          <w:i/>
          <w:color w:val="000000"/>
          <w:sz w:val="20"/>
          <w:szCs w:val="20"/>
        </w:rPr>
      </w:pPr>
      <w:r w:rsidRPr="009B62FA">
        <w:rPr>
          <w:rFonts w:asciiTheme="minorHAnsi" w:eastAsia="Calibri" w:hAnsiTheme="minorHAnsi" w:cstheme="minorHAnsi"/>
          <w:b/>
          <w:i/>
          <w:color w:val="000000"/>
          <w:sz w:val="20"/>
          <w:szCs w:val="20"/>
        </w:rPr>
        <w:t>James 5:7-9</w:t>
      </w:r>
      <w:r>
        <w:rPr>
          <w:rFonts w:asciiTheme="minorHAnsi" w:eastAsia="Calibri" w:hAnsiTheme="minorHAnsi" w:cstheme="minorHAnsi"/>
          <w:b/>
          <w:i/>
          <w:color w:val="000000"/>
          <w:sz w:val="20"/>
          <w:szCs w:val="20"/>
        </w:rPr>
        <w:t xml:space="preserve"> </w:t>
      </w:r>
      <w:r w:rsidRPr="009B62FA">
        <w:rPr>
          <w:rFonts w:asciiTheme="minorHAnsi" w:hAnsiTheme="minorHAnsi" w:cstheme="minorHAnsi"/>
          <w:b/>
          <w:i/>
          <w:color w:val="000000"/>
          <w:sz w:val="20"/>
          <w:szCs w:val="20"/>
          <w:shd w:val="clear" w:color="auto" w:fill="FFFFFF"/>
        </w:rPr>
        <w:t>New International Version (NIV)</w:t>
      </w:r>
    </w:p>
    <w:p w14:paraId="0AA7B69A" w14:textId="6A0124F2" w:rsidR="009B62FA" w:rsidRPr="009B62FA" w:rsidRDefault="009B62FA" w:rsidP="009B62FA">
      <w:pPr>
        <w:ind w:left="360"/>
        <w:rPr>
          <w:rStyle w:val="text"/>
          <w:rFonts w:asciiTheme="minorHAnsi" w:hAnsiTheme="minorHAnsi" w:cstheme="minorHAnsi"/>
          <w:i/>
          <w:color w:val="000000"/>
          <w:sz w:val="20"/>
          <w:szCs w:val="20"/>
          <w:shd w:val="clear" w:color="auto" w:fill="FFFFFF"/>
        </w:rPr>
      </w:pPr>
      <w:r w:rsidRPr="009B62FA">
        <w:rPr>
          <w:rStyle w:val="text"/>
          <w:rFonts w:asciiTheme="minorHAnsi" w:hAnsiTheme="minorHAnsi" w:cstheme="minorHAnsi"/>
          <w:b/>
          <w:bCs/>
          <w:i/>
          <w:color w:val="000000"/>
          <w:sz w:val="20"/>
          <w:szCs w:val="20"/>
          <w:shd w:val="clear" w:color="auto" w:fill="FFFFFF"/>
          <w:vertAlign w:val="superscript"/>
        </w:rPr>
        <w:t>7 </w:t>
      </w:r>
      <w:r w:rsidRPr="009B62FA">
        <w:rPr>
          <w:rStyle w:val="text"/>
          <w:rFonts w:asciiTheme="minorHAnsi" w:hAnsiTheme="minorHAnsi" w:cstheme="minorHAnsi"/>
          <w:i/>
          <w:color w:val="000000"/>
          <w:sz w:val="20"/>
          <w:szCs w:val="20"/>
          <w:shd w:val="clear" w:color="auto" w:fill="FFFFFF"/>
        </w:rPr>
        <w:t>Be patient, then, brothers and sisters, until the Lord’s coming. See how the farmer waits for the land to yield its valuable crop, patiently waiting for the autumn and spring rains.</w:t>
      </w:r>
      <w:r w:rsidRPr="009B62FA">
        <w:rPr>
          <w:rFonts w:asciiTheme="minorHAnsi" w:hAnsiTheme="minorHAnsi" w:cstheme="minorHAnsi"/>
          <w:i/>
          <w:color w:val="000000"/>
          <w:sz w:val="20"/>
          <w:szCs w:val="20"/>
          <w:shd w:val="clear" w:color="auto" w:fill="FFFFFF"/>
        </w:rPr>
        <w:t> </w:t>
      </w:r>
      <w:r w:rsidRPr="009B62FA">
        <w:rPr>
          <w:rStyle w:val="text"/>
          <w:rFonts w:asciiTheme="minorHAnsi" w:hAnsiTheme="minorHAnsi" w:cstheme="minorHAnsi"/>
          <w:b/>
          <w:bCs/>
          <w:i/>
          <w:color w:val="000000"/>
          <w:sz w:val="20"/>
          <w:szCs w:val="20"/>
          <w:shd w:val="clear" w:color="auto" w:fill="FFFFFF"/>
          <w:vertAlign w:val="superscript"/>
        </w:rPr>
        <w:t>8 </w:t>
      </w:r>
      <w:r w:rsidRPr="009B62FA">
        <w:rPr>
          <w:rStyle w:val="text"/>
          <w:rFonts w:asciiTheme="minorHAnsi" w:hAnsiTheme="minorHAnsi" w:cstheme="minorHAnsi"/>
          <w:i/>
          <w:color w:val="000000"/>
          <w:sz w:val="20"/>
          <w:szCs w:val="20"/>
          <w:shd w:val="clear" w:color="auto" w:fill="FFFFFF"/>
        </w:rPr>
        <w:t>You too, be patient and stand firm, because the Lord’s coming is near.</w:t>
      </w:r>
      <w:r w:rsidRPr="009B62FA">
        <w:rPr>
          <w:rFonts w:asciiTheme="minorHAnsi" w:hAnsiTheme="minorHAnsi" w:cstheme="minorHAnsi"/>
          <w:i/>
          <w:color w:val="000000"/>
          <w:sz w:val="20"/>
          <w:szCs w:val="20"/>
          <w:shd w:val="clear" w:color="auto" w:fill="FFFFFF"/>
        </w:rPr>
        <w:t> </w:t>
      </w:r>
      <w:r w:rsidRPr="009B62FA">
        <w:rPr>
          <w:rStyle w:val="text"/>
          <w:rFonts w:asciiTheme="minorHAnsi" w:hAnsiTheme="minorHAnsi" w:cstheme="minorHAnsi"/>
          <w:b/>
          <w:bCs/>
          <w:i/>
          <w:color w:val="000000"/>
          <w:sz w:val="20"/>
          <w:szCs w:val="20"/>
          <w:shd w:val="clear" w:color="auto" w:fill="FFFFFF"/>
          <w:vertAlign w:val="superscript"/>
        </w:rPr>
        <w:t>9 </w:t>
      </w:r>
      <w:r w:rsidRPr="009B62FA">
        <w:rPr>
          <w:rStyle w:val="text"/>
          <w:rFonts w:asciiTheme="minorHAnsi" w:hAnsiTheme="minorHAnsi" w:cstheme="minorHAnsi"/>
          <w:i/>
          <w:color w:val="000000"/>
          <w:sz w:val="20"/>
          <w:szCs w:val="20"/>
          <w:shd w:val="clear" w:color="auto" w:fill="FFFFFF"/>
        </w:rPr>
        <w:t>Don’t grumble against one another, brothers and sisters, or you will be judged. The Judge is standing at the door!</w:t>
      </w:r>
    </w:p>
    <w:p w14:paraId="48F34875" w14:textId="77777777" w:rsidR="009B62FA" w:rsidRPr="009B62FA" w:rsidRDefault="009B62FA" w:rsidP="009B62FA">
      <w:pPr>
        <w:ind w:left="360"/>
        <w:rPr>
          <w:rFonts w:asciiTheme="minorHAnsi" w:eastAsia="Calibri" w:hAnsiTheme="minorHAnsi" w:cstheme="minorHAnsi"/>
          <w:i/>
          <w:color w:val="000000"/>
          <w:sz w:val="20"/>
          <w:szCs w:val="20"/>
        </w:rPr>
      </w:pPr>
    </w:p>
    <w:p w14:paraId="5F14EB90" w14:textId="58E1E94C" w:rsidR="009B62FA" w:rsidRPr="009B62FA" w:rsidRDefault="009B62FA" w:rsidP="009B62FA">
      <w:pPr>
        <w:ind w:left="360"/>
        <w:rPr>
          <w:rFonts w:asciiTheme="minorHAnsi" w:eastAsia="Calibri" w:hAnsiTheme="minorHAnsi" w:cstheme="minorHAnsi"/>
          <w:b/>
          <w:i/>
          <w:color w:val="000000"/>
          <w:sz w:val="20"/>
          <w:szCs w:val="20"/>
        </w:rPr>
      </w:pPr>
      <w:r w:rsidRPr="009B62FA">
        <w:rPr>
          <w:rFonts w:asciiTheme="minorHAnsi" w:eastAsia="Calibri" w:hAnsiTheme="minorHAnsi" w:cstheme="minorHAnsi"/>
          <w:b/>
          <w:i/>
          <w:color w:val="000000"/>
          <w:sz w:val="20"/>
          <w:szCs w:val="20"/>
        </w:rPr>
        <w:t>Romans 12:11-12</w:t>
      </w:r>
      <w:r>
        <w:rPr>
          <w:rFonts w:asciiTheme="minorHAnsi" w:eastAsia="Calibri" w:hAnsiTheme="minorHAnsi" w:cstheme="minorHAnsi"/>
          <w:b/>
          <w:i/>
          <w:color w:val="000000"/>
          <w:sz w:val="20"/>
          <w:szCs w:val="20"/>
        </w:rPr>
        <w:t xml:space="preserve"> </w:t>
      </w:r>
      <w:r w:rsidRPr="009B62FA">
        <w:rPr>
          <w:rFonts w:asciiTheme="minorHAnsi" w:hAnsiTheme="minorHAnsi" w:cstheme="minorHAnsi"/>
          <w:b/>
          <w:i/>
          <w:color w:val="000000"/>
          <w:sz w:val="20"/>
          <w:szCs w:val="20"/>
          <w:shd w:val="clear" w:color="auto" w:fill="FFFFFF"/>
        </w:rPr>
        <w:t>New International Version (NIV)</w:t>
      </w:r>
    </w:p>
    <w:p w14:paraId="11D86F48" w14:textId="140CB444" w:rsidR="009B62FA" w:rsidRPr="009B62FA" w:rsidRDefault="009B62FA" w:rsidP="009B62FA">
      <w:pPr>
        <w:ind w:left="360"/>
        <w:rPr>
          <w:rFonts w:asciiTheme="minorHAnsi" w:eastAsia="Calibri" w:hAnsiTheme="minorHAnsi" w:cstheme="minorHAnsi"/>
          <w:i/>
          <w:color w:val="000000"/>
          <w:sz w:val="20"/>
          <w:szCs w:val="20"/>
        </w:rPr>
      </w:pPr>
      <w:r w:rsidRPr="009B62FA">
        <w:rPr>
          <w:rStyle w:val="text"/>
          <w:rFonts w:asciiTheme="minorHAnsi" w:hAnsiTheme="minorHAnsi" w:cstheme="minorHAnsi"/>
          <w:b/>
          <w:bCs/>
          <w:i/>
          <w:color w:val="000000"/>
          <w:sz w:val="20"/>
          <w:szCs w:val="20"/>
          <w:shd w:val="clear" w:color="auto" w:fill="FFFFFF"/>
          <w:vertAlign w:val="superscript"/>
        </w:rPr>
        <w:t>11 </w:t>
      </w:r>
      <w:r w:rsidRPr="009B62FA">
        <w:rPr>
          <w:rStyle w:val="text"/>
          <w:rFonts w:asciiTheme="minorHAnsi" w:hAnsiTheme="minorHAnsi" w:cstheme="minorHAnsi"/>
          <w:i/>
          <w:color w:val="000000"/>
          <w:sz w:val="20"/>
          <w:szCs w:val="20"/>
          <w:shd w:val="clear" w:color="auto" w:fill="FFFFFF"/>
        </w:rPr>
        <w:t>Never be lacking in zeal, but keep your spiritual fervor, serving the Lord.</w:t>
      </w:r>
      <w:r w:rsidRPr="009B62FA">
        <w:rPr>
          <w:rFonts w:asciiTheme="minorHAnsi" w:hAnsiTheme="minorHAnsi" w:cstheme="minorHAnsi"/>
          <w:i/>
          <w:color w:val="000000"/>
          <w:sz w:val="20"/>
          <w:szCs w:val="20"/>
          <w:shd w:val="clear" w:color="auto" w:fill="FFFFFF"/>
        </w:rPr>
        <w:t> </w:t>
      </w:r>
      <w:r w:rsidRPr="009B62FA">
        <w:rPr>
          <w:rStyle w:val="text"/>
          <w:rFonts w:asciiTheme="minorHAnsi" w:hAnsiTheme="minorHAnsi" w:cstheme="minorHAnsi"/>
          <w:b/>
          <w:bCs/>
          <w:i/>
          <w:color w:val="000000"/>
          <w:sz w:val="20"/>
          <w:szCs w:val="20"/>
          <w:shd w:val="clear" w:color="auto" w:fill="FFFFFF"/>
          <w:vertAlign w:val="superscript"/>
        </w:rPr>
        <w:t>12 </w:t>
      </w:r>
      <w:r w:rsidRPr="009B62FA">
        <w:rPr>
          <w:rStyle w:val="text"/>
          <w:rFonts w:asciiTheme="minorHAnsi" w:hAnsiTheme="minorHAnsi" w:cstheme="minorHAnsi"/>
          <w:i/>
          <w:color w:val="000000"/>
          <w:sz w:val="20"/>
          <w:szCs w:val="20"/>
          <w:shd w:val="clear" w:color="auto" w:fill="FFFFFF"/>
        </w:rPr>
        <w:t>Be joyful in hope, patient in affliction, faithful in prayer.</w:t>
      </w:r>
    </w:p>
    <w:p w14:paraId="409DE74D" w14:textId="77777777" w:rsidR="009B62FA" w:rsidRPr="009B62FA" w:rsidRDefault="009B62FA" w:rsidP="009B62FA">
      <w:pPr>
        <w:ind w:left="360"/>
        <w:rPr>
          <w:rFonts w:asciiTheme="minorHAnsi" w:eastAsia="Calibri" w:hAnsiTheme="minorHAnsi" w:cstheme="minorHAnsi"/>
          <w:i/>
          <w:color w:val="000000"/>
          <w:sz w:val="20"/>
          <w:szCs w:val="20"/>
        </w:rPr>
      </w:pPr>
    </w:p>
    <w:p w14:paraId="04BF55B6" w14:textId="776A4FE9" w:rsidR="009B62FA" w:rsidRPr="009B62FA" w:rsidRDefault="009B62FA" w:rsidP="009B62FA">
      <w:pPr>
        <w:ind w:left="360"/>
        <w:rPr>
          <w:rFonts w:asciiTheme="minorHAnsi" w:eastAsia="Calibri" w:hAnsiTheme="minorHAnsi" w:cstheme="minorHAnsi"/>
          <w:b/>
          <w:i/>
          <w:color w:val="000000"/>
          <w:sz w:val="20"/>
          <w:szCs w:val="20"/>
        </w:rPr>
      </w:pPr>
      <w:r w:rsidRPr="009B62FA">
        <w:rPr>
          <w:rFonts w:asciiTheme="minorHAnsi" w:eastAsia="Calibri" w:hAnsiTheme="minorHAnsi" w:cstheme="minorHAnsi"/>
          <w:b/>
          <w:i/>
          <w:color w:val="000000"/>
          <w:sz w:val="20"/>
          <w:szCs w:val="20"/>
        </w:rPr>
        <w:t>Ephesians 4:1-3</w:t>
      </w:r>
      <w:r>
        <w:rPr>
          <w:rFonts w:asciiTheme="minorHAnsi" w:eastAsia="Calibri" w:hAnsiTheme="minorHAnsi" w:cstheme="minorHAnsi"/>
          <w:b/>
          <w:i/>
          <w:color w:val="000000"/>
          <w:sz w:val="20"/>
          <w:szCs w:val="20"/>
        </w:rPr>
        <w:t xml:space="preserve"> </w:t>
      </w:r>
      <w:r w:rsidRPr="009B62FA">
        <w:rPr>
          <w:rFonts w:asciiTheme="minorHAnsi" w:hAnsiTheme="minorHAnsi" w:cstheme="minorHAnsi"/>
          <w:b/>
          <w:i/>
          <w:color w:val="000000"/>
          <w:sz w:val="20"/>
          <w:szCs w:val="20"/>
          <w:shd w:val="clear" w:color="auto" w:fill="FFFFFF"/>
        </w:rPr>
        <w:t>New International Version (NIV)</w:t>
      </w:r>
    </w:p>
    <w:p w14:paraId="5085C982" w14:textId="161A459A" w:rsidR="009B62FA" w:rsidRPr="009B62FA" w:rsidRDefault="009B62FA" w:rsidP="009B62FA">
      <w:pPr>
        <w:ind w:left="360"/>
        <w:rPr>
          <w:rFonts w:asciiTheme="minorHAnsi" w:eastAsia="Calibri" w:hAnsiTheme="minorHAnsi" w:cstheme="minorHAnsi"/>
          <w:i/>
          <w:color w:val="000000"/>
          <w:sz w:val="20"/>
          <w:szCs w:val="20"/>
        </w:rPr>
      </w:pPr>
      <w:r w:rsidRPr="009B62FA">
        <w:rPr>
          <w:rStyle w:val="text"/>
          <w:rFonts w:asciiTheme="minorHAnsi" w:hAnsiTheme="minorHAnsi" w:cstheme="minorHAnsi"/>
          <w:i/>
          <w:color w:val="000000"/>
          <w:sz w:val="20"/>
          <w:szCs w:val="20"/>
          <w:shd w:val="clear" w:color="auto" w:fill="FFFFFF"/>
        </w:rPr>
        <w:t>As a prisoner for the Lord, then, I urge you to live a life worthy of the calling you have received.</w:t>
      </w:r>
      <w:r w:rsidRPr="009B62FA">
        <w:rPr>
          <w:rFonts w:asciiTheme="minorHAnsi" w:hAnsiTheme="minorHAnsi" w:cstheme="minorHAnsi"/>
          <w:i/>
          <w:color w:val="000000"/>
          <w:sz w:val="20"/>
          <w:szCs w:val="20"/>
          <w:shd w:val="clear" w:color="auto" w:fill="FFFFFF"/>
        </w:rPr>
        <w:t> </w:t>
      </w:r>
      <w:r w:rsidRPr="009B62FA">
        <w:rPr>
          <w:rStyle w:val="text"/>
          <w:rFonts w:asciiTheme="minorHAnsi" w:hAnsiTheme="minorHAnsi" w:cstheme="minorHAnsi"/>
          <w:b/>
          <w:bCs/>
          <w:i/>
          <w:color w:val="000000"/>
          <w:sz w:val="20"/>
          <w:szCs w:val="20"/>
          <w:shd w:val="clear" w:color="auto" w:fill="FFFFFF"/>
          <w:vertAlign w:val="superscript"/>
        </w:rPr>
        <w:t>2 </w:t>
      </w:r>
      <w:r w:rsidRPr="009B62FA">
        <w:rPr>
          <w:rStyle w:val="text"/>
          <w:rFonts w:asciiTheme="minorHAnsi" w:hAnsiTheme="minorHAnsi" w:cstheme="minorHAnsi"/>
          <w:i/>
          <w:color w:val="000000"/>
          <w:sz w:val="20"/>
          <w:szCs w:val="20"/>
          <w:shd w:val="clear" w:color="auto" w:fill="FFFFFF"/>
        </w:rPr>
        <w:t>Be completely humble and gentle; be patient, bearing with one another in love.</w:t>
      </w:r>
      <w:r w:rsidRPr="009B62FA">
        <w:rPr>
          <w:rFonts w:asciiTheme="minorHAnsi" w:hAnsiTheme="minorHAnsi" w:cstheme="minorHAnsi"/>
          <w:i/>
          <w:color w:val="000000"/>
          <w:sz w:val="20"/>
          <w:szCs w:val="20"/>
          <w:shd w:val="clear" w:color="auto" w:fill="FFFFFF"/>
        </w:rPr>
        <w:t> </w:t>
      </w:r>
      <w:r w:rsidRPr="009B62FA">
        <w:rPr>
          <w:rStyle w:val="text"/>
          <w:rFonts w:asciiTheme="minorHAnsi" w:hAnsiTheme="minorHAnsi" w:cstheme="minorHAnsi"/>
          <w:b/>
          <w:bCs/>
          <w:i/>
          <w:color w:val="000000"/>
          <w:sz w:val="20"/>
          <w:szCs w:val="20"/>
          <w:shd w:val="clear" w:color="auto" w:fill="FFFFFF"/>
          <w:vertAlign w:val="superscript"/>
        </w:rPr>
        <w:t>3 </w:t>
      </w:r>
      <w:r w:rsidRPr="009B62FA">
        <w:rPr>
          <w:rStyle w:val="text"/>
          <w:rFonts w:asciiTheme="minorHAnsi" w:hAnsiTheme="minorHAnsi" w:cstheme="minorHAnsi"/>
          <w:i/>
          <w:color w:val="000000"/>
          <w:sz w:val="20"/>
          <w:szCs w:val="20"/>
          <w:shd w:val="clear" w:color="auto" w:fill="FFFFFF"/>
        </w:rPr>
        <w:t>Make every effort to keep the unity of the Spirit through the bond of peace.</w:t>
      </w:r>
    </w:p>
    <w:p w14:paraId="3B47C756" w14:textId="466C524A" w:rsidR="009B62FA" w:rsidRDefault="009B62FA" w:rsidP="009B62FA">
      <w:pPr>
        <w:rPr>
          <w:rFonts w:ascii="Calibri" w:eastAsia="Calibri" w:hAnsi="Calibri" w:cs="Calibri"/>
          <w:color w:val="000000"/>
        </w:rPr>
      </w:pPr>
    </w:p>
    <w:p w14:paraId="449DBEF0" w14:textId="77777777" w:rsidR="009B62FA" w:rsidRPr="005F2E9E" w:rsidRDefault="009B62FA" w:rsidP="009B62FA">
      <w:pPr>
        <w:rPr>
          <w:rFonts w:ascii="Calibri" w:eastAsia="Calibri" w:hAnsi="Calibri" w:cs="Calibri"/>
          <w:color w:val="000000"/>
        </w:rPr>
      </w:pPr>
    </w:p>
    <w:p w14:paraId="4BB70C20" w14:textId="77777777" w:rsidR="009B62FA" w:rsidRDefault="009B62FA" w:rsidP="009B62FA">
      <w:pPr>
        <w:ind w:left="720"/>
        <w:contextualSpacing/>
        <w:rPr>
          <w:rFonts w:ascii="Calibri" w:eastAsia="Calibri" w:hAnsi="Calibri" w:cs="Calibri"/>
          <w:color w:val="000000"/>
        </w:rPr>
      </w:pPr>
      <w:r w:rsidRPr="005F2E9E">
        <w:rPr>
          <w:rFonts w:ascii="Calibri" w:eastAsia="Calibri" w:hAnsi="Calibri" w:cs="Calibri"/>
          <w:color w:val="000000"/>
        </w:rPr>
        <w:t>Can you think of a season</w:t>
      </w:r>
      <w:r>
        <w:rPr>
          <w:rFonts w:ascii="Calibri" w:eastAsia="Calibri" w:hAnsi="Calibri" w:cs="Calibri"/>
          <w:color w:val="000000"/>
        </w:rPr>
        <w:t xml:space="preserve"> (past or current)</w:t>
      </w:r>
      <w:r w:rsidRPr="005F2E9E">
        <w:rPr>
          <w:rFonts w:ascii="Calibri" w:eastAsia="Calibri" w:hAnsi="Calibri" w:cs="Calibri"/>
          <w:color w:val="000000"/>
        </w:rPr>
        <w:t xml:space="preserve"> where you have felt “stuck” in God’s waiting room? Can you think of a purpose God may have in your waiting?</w:t>
      </w:r>
    </w:p>
    <w:p w14:paraId="48591851" w14:textId="77777777" w:rsidR="009B62FA" w:rsidRDefault="009B62FA" w:rsidP="009B62FA">
      <w:pPr>
        <w:ind w:left="720"/>
        <w:contextualSpacing/>
        <w:rPr>
          <w:rFonts w:ascii="Calibri" w:eastAsia="Calibri" w:hAnsi="Calibri" w:cs="Calibri"/>
          <w:color w:val="000000"/>
        </w:rPr>
      </w:pPr>
    </w:p>
    <w:p w14:paraId="1D06BC76" w14:textId="77777777" w:rsidR="009B62FA" w:rsidRDefault="009B62FA" w:rsidP="009B62FA">
      <w:pPr>
        <w:ind w:left="720"/>
        <w:contextualSpacing/>
        <w:rPr>
          <w:rFonts w:ascii="Calibri" w:eastAsia="Calibri" w:hAnsi="Calibri" w:cs="Calibri"/>
          <w:color w:val="000000"/>
        </w:rPr>
      </w:pPr>
    </w:p>
    <w:p w14:paraId="2678B6F6" w14:textId="77777777" w:rsidR="009B62FA" w:rsidRPr="005F2E9E" w:rsidRDefault="009B62FA" w:rsidP="009B62FA">
      <w:pPr>
        <w:ind w:left="720"/>
        <w:contextualSpacing/>
        <w:rPr>
          <w:rFonts w:ascii="Calibri" w:eastAsia="Calibri" w:hAnsi="Calibri" w:cs="Calibri"/>
          <w:color w:val="000000"/>
        </w:rPr>
      </w:pPr>
    </w:p>
    <w:p w14:paraId="000FC8C6" w14:textId="77777777" w:rsidR="009B62FA" w:rsidRDefault="009B62FA" w:rsidP="009B62FA">
      <w:pPr>
        <w:ind w:left="720"/>
        <w:contextualSpacing/>
        <w:rPr>
          <w:rFonts w:ascii="Calibri" w:eastAsia="Calibri" w:hAnsi="Calibri" w:cs="Calibri"/>
          <w:color w:val="000000"/>
        </w:rPr>
      </w:pPr>
      <w:r w:rsidRPr="005F2E9E">
        <w:rPr>
          <w:rFonts w:ascii="Calibri" w:eastAsia="Calibri" w:hAnsi="Calibri" w:cs="Calibri"/>
          <w:color w:val="000000"/>
        </w:rPr>
        <w:t>From what you learned in the sermon, would you wait differently the next time you are in a season of waiting?</w:t>
      </w:r>
    </w:p>
    <w:p w14:paraId="7895F964" w14:textId="77777777" w:rsidR="009B62FA" w:rsidRDefault="009B62FA" w:rsidP="009B62FA">
      <w:pPr>
        <w:ind w:left="720"/>
        <w:contextualSpacing/>
        <w:rPr>
          <w:rFonts w:ascii="Calibri" w:eastAsia="Calibri" w:hAnsi="Calibri" w:cs="Calibri"/>
          <w:color w:val="000000"/>
        </w:rPr>
      </w:pPr>
    </w:p>
    <w:p w14:paraId="2C8D6AA4" w14:textId="77777777" w:rsidR="009B62FA" w:rsidRDefault="009B62FA" w:rsidP="009B62FA">
      <w:pPr>
        <w:ind w:left="720"/>
        <w:contextualSpacing/>
        <w:rPr>
          <w:rFonts w:ascii="Calibri" w:eastAsia="Calibri" w:hAnsi="Calibri" w:cs="Calibri"/>
          <w:color w:val="000000"/>
        </w:rPr>
      </w:pPr>
    </w:p>
    <w:p w14:paraId="4840D9B0" w14:textId="77777777" w:rsidR="009B62FA" w:rsidRPr="005F2E9E" w:rsidRDefault="009B62FA" w:rsidP="009B62FA">
      <w:pPr>
        <w:ind w:left="720"/>
        <w:contextualSpacing/>
        <w:rPr>
          <w:rFonts w:ascii="Calibri" w:eastAsia="Calibri" w:hAnsi="Calibri" w:cs="Calibri"/>
          <w:color w:val="000000"/>
        </w:rPr>
      </w:pPr>
    </w:p>
    <w:p w14:paraId="7AEC130B" w14:textId="77777777" w:rsidR="009B62FA" w:rsidRPr="005F2E9E" w:rsidRDefault="009B62FA" w:rsidP="009B62FA">
      <w:pPr>
        <w:ind w:left="720"/>
        <w:contextualSpacing/>
        <w:rPr>
          <w:rFonts w:ascii="Calibri" w:eastAsia="Calibri" w:hAnsi="Calibri" w:cs="Calibri"/>
          <w:color w:val="000000"/>
        </w:rPr>
      </w:pPr>
      <w:r w:rsidRPr="005F2E9E">
        <w:rPr>
          <w:rFonts w:ascii="Calibri" w:eastAsia="Calibri" w:hAnsi="Calibri" w:cs="Calibri"/>
          <w:color w:val="000000"/>
        </w:rPr>
        <w:t xml:space="preserve">Is there something you can do to develop the discipline Larry mentioned in point 4 to “focus on what God wants you to do” vs. </w:t>
      </w:r>
      <w:r>
        <w:rPr>
          <w:rFonts w:ascii="Calibri" w:eastAsia="Calibri" w:hAnsi="Calibri" w:cs="Calibri"/>
          <w:color w:val="000000"/>
        </w:rPr>
        <w:t>“</w:t>
      </w:r>
      <w:r w:rsidRPr="005F2E9E">
        <w:rPr>
          <w:rFonts w:ascii="Calibri" w:eastAsia="Calibri" w:hAnsi="Calibri" w:cs="Calibri"/>
          <w:color w:val="000000"/>
        </w:rPr>
        <w:t xml:space="preserve">what </w:t>
      </w:r>
      <w:r>
        <w:rPr>
          <w:rFonts w:ascii="Calibri" w:eastAsia="Calibri" w:hAnsi="Calibri" w:cs="Calibri"/>
          <w:color w:val="000000"/>
        </w:rPr>
        <w:t>you</w:t>
      </w:r>
      <w:r w:rsidRPr="005F2E9E">
        <w:rPr>
          <w:rFonts w:ascii="Calibri" w:eastAsia="Calibri" w:hAnsi="Calibri" w:cs="Calibri"/>
          <w:color w:val="000000"/>
        </w:rPr>
        <w:t xml:space="preserve"> want God to do</w:t>
      </w:r>
      <w:r>
        <w:rPr>
          <w:rFonts w:ascii="Calibri" w:eastAsia="Calibri" w:hAnsi="Calibri" w:cs="Calibri"/>
          <w:color w:val="000000"/>
        </w:rPr>
        <w:t>”</w:t>
      </w:r>
      <w:r w:rsidRPr="005F2E9E">
        <w:rPr>
          <w:rFonts w:ascii="Calibri" w:eastAsia="Calibri" w:hAnsi="Calibri" w:cs="Calibri"/>
          <w:color w:val="000000"/>
        </w:rPr>
        <w:t>?</w:t>
      </w:r>
    </w:p>
    <w:p w14:paraId="4DA39298" w14:textId="77777777" w:rsidR="009B62FA" w:rsidRPr="005F2E9E" w:rsidRDefault="009B62FA" w:rsidP="009B62FA">
      <w:pPr>
        <w:contextualSpacing/>
        <w:rPr>
          <w:rFonts w:ascii="Calibri" w:eastAsia="Calibri" w:hAnsi="Calibri" w:cs="Calibri"/>
          <w:color w:val="000000"/>
        </w:rPr>
      </w:pPr>
    </w:p>
    <w:p w14:paraId="173BA5F7" w14:textId="77777777" w:rsidR="009B62FA" w:rsidRDefault="009B62FA" w:rsidP="009B62FA">
      <w:pPr>
        <w:contextualSpacing/>
        <w:rPr>
          <w:rFonts w:ascii="Calibri" w:eastAsia="Calibri" w:hAnsi="Calibri" w:cs="Calibri"/>
          <w:color w:val="000000"/>
        </w:rPr>
      </w:pPr>
    </w:p>
    <w:p w14:paraId="665AB8EA" w14:textId="77777777" w:rsidR="009B62FA" w:rsidRDefault="009B62FA" w:rsidP="009B62FA">
      <w:pPr>
        <w:rPr>
          <w:rFonts w:ascii="Calibri" w:eastAsia="Calibri" w:hAnsi="Calibri" w:cs="Calibri"/>
          <w:color w:val="000000"/>
        </w:rPr>
      </w:pPr>
    </w:p>
    <w:p w14:paraId="4174CE16" w14:textId="77777777" w:rsidR="009B62FA" w:rsidRPr="005F2E9E" w:rsidRDefault="009B62FA" w:rsidP="009B62FA">
      <w:pPr>
        <w:rPr>
          <w:rFonts w:ascii="Calibri" w:eastAsia="Calibri" w:hAnsi="Calibri" w:cs="Calibri"/>
          <w:color w:val="000000"/>
        </w:rPr>
      </w:pPr>
    </w:p>
    <w:p w14:paraId="4BDF0E5A" w14:textId="55375FCA" w:rsidR="00EF2931" w:rsidRPr="009216FE" w:rsidRDefault="009B62FA" w:rsidP="009216FE">
      <w:pPr>
        <w:rPr>
          <w:rFonts w:ascii="Calibri" w:eastAsia="Calibri" w:hAnsi="Calibri" w:cs="Calibri"/>
          <w:color w:val="000000"/>
        </w:rPr>
      </w:pPr>
      <w:r w:rsidRPr="005F2E9E">
        <w:rPr>
          <w:rFonts w:ascii="Calibri" w:eastAsia="Calibri" w:hAnsi="Calibri" w:cs="Calibri"/>
          <w:color w:val="000000"/>
        </w:rPr>
        <w:t>Carve out some time with God this week and ask Him to remind you of His promises. If you are confused, pray for clarity. If you are stuck, ask God what He would have you do. If you are low on patience, ask God to help you as you wait. Thank God for His perfect timing and His perfect plan for your life and the lives of those you love. As you listen, write down what comes to your heart and mind and plan for action if the Lord prompts you.</w:t>
      </w:r>
      <w:bookmarkStart w:id="3" w:name="_GoBack"/>
      <w:bookmarkEnd w:id="3"/>
    </w:p>
    <w:sectPr w:rsidR="00EF2931" w:rsidRPr="009216FE" w:rsidSect="00AE1336">
      <w:footerReference w:type="default" r:id="rId15"/>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F077" w14:textId="77777777" w:rsidR="00AB10FA" w:rsidRDefault="00AB10FA" w:rsidP="003764E4">
      <w:r>
        <w:separator/>
      </w:r>
    </w:p>
  </w:endnote>
  <w:endnote w:type="continuationSeparator" w:id="0">
    <w:p w14:paraId="5E346C24" w14:textId="77777777" w:rsidR="00AB10FA" w:rsidRDefault="00AB10FA"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C865" w14:textId="77777777" w:rsidR="00AB10FA" w:rsidRDefault="00AB10FA" w:rsidP="003764E4">
      <w:r>
        <w:separator/>
      </w:r>
    </w:p>
  </w:footnote>
  <w:footnote w:type="continuationSeparator" w:id="0">
    <w:p w14:paraId="6E2665C9" w14:textId="77777777" w:rsidR="00AB10FA" w:rsidRDefault="00AB10FA"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45C6"/>
    <w:rsid w:val="000152FE"/>
    <w:rsid w:val="00017653"/>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52B0"/>
    <w:rsid w:val="000552D1"/>
    <w:rsid w:val="00060B55"/>
    <w:rsid w:val="00061572"/>
    <w:rsid w:val="00061F4E"/>
    <w:rsid w:val="00063831"/>
    <w:rsid w:val="00063937"/>
    <w:rsid w:val="0006567C"/>
    <w:rsid w:val="00065B1D"/>
    <w:rsid w:val="00066088"/>
    <w:rsid w:val="00067F6C"/>
    <w:rsid w:val="00070A72"/>
    <w:rsid w:val="000715B4"/>
    <w:rsid w:val="00074A0D"/>
    <w:rsid w:val="000759C3"/>
    <w:rsid w:val="0007653F"/>
    <w:rsid w:val="00077253"/>
    <w:rsid w:val="00081761"/>
    <w:rsid w:val="00082761"/>
    <w:rsid w:val="0008320B"/>
    <w:rsid w:val="000844D1"/>
    <w:rsid w:val="00084CBF"/>
    <w:rsid w:val="000851F1"/>
    <w:rsid w:val="00086536"/>
    <w:rsid w:val="000A298B"/>
    <w:rsid w:val="000A2DDD"/>
    <w:rsid w:val="000A5F04"/>
    <w:rsid w:val="000A61B1"/>
    <w:rsid w:val="000A6BC3"/>
    <w:rsid w:val="000B023C"/>
    <w:rsid w:val="000B0280"/>
    <w:rsid w:val="000B0A1C"/>
    <w:rsid w:val="000B0B20"/>
    <w:rsid w:val="000B108D"/>
    <w:rsid w:val="000B30D5"/>
    <w:rsid w:val="000B3145"/>
    <w:rsid w:val="000C1126"/>
    <w:rsid w:val="000C179F"/>
    <w:rsid w:val="000C2A38"/>
    <w:rsid w:val="000C2B57"/>
    <w:rsid w:val="000C614D"/>
    <w:rsid w:val="000D1FD3"/>
    <w:rsid w:val="000D411B"/>
    <w:rsid w:val="000D536A"/>
    <w:rsid w:val="000D730F"/>
    <w:rsid w:val="000D756C"/>
    <w:rsid w:val="000E035A"/>
    <w:rsid w:val="000E03D7"/>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4504"/>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F2065"/>
    <w:rsid w:val="001F3BFB"/>
    <w:rsid w:val="001F5034"/>
    <w:rsid w:val="001F56D0"/>
    <w:rsid w:val="002019F2"/>
    <w:rsid w:val="00202BD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A2C86"/>
    <w:rsid w:val="002A363F"/>
    <w:rsid w:val="002A4148"/>
    <w:rsid w:val="002A42AF"/>
    <w:rsid w:val="002A4777"/>
    <w:rsid w:val="002A4D65"/>
    <w:rsid w:val="002A5FCE"/>
    <w:rsid w:val="002A6251"/>
    <w:rsid w:val="002A751F"/>
    <w:rsid w:val="002B188C"/>
    <w:rsid w:val="002B2410"/>
    <w:rsid w:val="002B24B1"/>
    <w:rsid w:val="002B5694"/>
    <w:rsid w:val="002C18B6"/>
    <w:rsid w:val="002C5662"/>
    <w:rsid w:val="002C5AD0"/>
    <w:rsid w:val="002D17CC"/>
    <w:rsid w:val="002D1FFE"/>
    <w:rsid w:val="002D265C"/>
    <w:rsid w:val="002D32E0"/>
    <w:rsid w:val="002D3A7F"/>
    <w:rsid w:val="002D52F0"/>
    <w:rsid w:val="002D6A74"/>
    <w:rsid w:val="002D6B9F"/>
    <w:rsid w:val="002D7DA3"/>
    <w:rsid w:val="002E11B5"/>
    <w:rsid w:val="002E1B3E"/>
    <w:rsid w:val="002E34AA"/>
    <w:rsid w:val="002E36C4"/>
    <w:rsid w:val="002E43B8"/>
    <w:rsid w:val="002E4F24"/>
    <w:rsid w:val="002E5454"/>
    <w:rsid w:val="002E5A61"/>
    <w:rsid w:val="002E725B"/>
    <w:rsid w:val="002F24AC"/>
    <w:rsid w:val="002F29C3"/>
    <w:rsid w:val="003052ED"/>
    <w:rsid w:val="00305956"/>
    <w:rsid w:val="0030696A"/>
    <w:rsid w:val="003138E0"/>
    <w:rsid w:val="00314C6F"/>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7A72"/>
    <w:rsid w:val="004F7DFB"/>
    <w:rsid w:val="0050381C"/>
    <w:rsid w:val="005046CC"/>
    <w:rsid w:val="0050488E"/>
    <w:rsid w:val="005050B4"/>
    <w:rsid w:val="005055DD"/>
    <w:rsid w:val="00505AE6"/>
    <w:rsid w:val="00505E9A"/>
    <w:rsid w:val="005072CB"/>
    <w:rsid w:val="0051033A"/>
    <w:rsid w:val="00511582"/>
    <w:rsid w:val="0051165A"/>
    <w:rsid w:val="00514E74"/>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5E38"/>
    <w:rsid w:val="005D01E9"/>
    <w:rsid w:val="005D160B"/>
    <w:rsid w:val="005D417D"/>
    <w:rsid w:val="005D6C01"/>
    <w:rsid w:val="005D7814"/>
    <w:rsid w:val="005D7C2C"/>
    <w:rsid w:val="005E16A8"/>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3C8C"/>
    <w:rsid w:val="0062022A"/>
    <w:rsid w:val="006204D1"/>
    <w:rsid w:val="00621C1A"/>
    <w:rsid w:val="006226CE"/>
    <w:rsid w:val="0062293F"/>
    <w:rsid w:val="00623465"/>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D5E"/>
    <w:rsid w:val="0067751B"/>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AC8"/>
    <w:rsid w:val="007579F2"/>
    <w:rsid w:val="00757A9F"/>
    <w:rsid w:val="007606E4"/>
    <w:rsid w:val="00761FD4"/>
    <w:rsid w:val="00762894"/>
    <w:rsid w:val="00764494"/>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6651"/>
    <w:rsid w:val="007E6745"/>
    <w:rsid w:val="007F0C87"/>
    <w:rsid w:val="007F2EFF"/>
    <w:rsid w:val="007F3872"/>
    <w:rsid w:val="007F5FDB"/>
    <w:rsid w:val="007F7268"/>
    <w:rsid w:val="007F7613"/>
    <w:rsid w:val="007F7BA4"/>
    <w:rsid w:val="00802606"/>
    <w:rsid w:val="008033F8"/>
    <w:rsid w:val="008043FB"/>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713D"/>
    <w:rsid w:val="00840E94"/>
    <w:rsid w:val="0084127D"/>
    <w:rsid w:val="00841CF8"/>
    <w:rsid w:val="00843873"/>
    <w:rsid w:val="00843AF3"/>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5EC5"/>
    <w:rsid w:val="008D6883"/>
    <w:rsid w:val="008D6C93"/>
    <w:rsid w:val="008D6F37"/>
    <w:rsid w:val="008D7730"/>
    <w:rsid w:val="008E0190"/>
    <w:rsid w:val="008E12C5"/>
    <w:rsid w:val="008E1955"/>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A5"/>
    <w:rsid w:val="009B4FA5"/>
    <w:rsid w:val="009B62FA"/>
    <w:rsid w:val="009B75D9"/>
    <w:rsid w:val="009C31E3"/>
    <w:rsid w:val="009C47A8"/>
    <w:rsid w:val="009C504A"/>
    <w:rsid w:val="009C6554"/>
    <w:rsid w:val="009C680B"/>
    <w:rsid w:val="009C781D"/>
    <w:rsid w:val="009D02CD"/>
    <w:rsid w:val="009D1B54"/>
    <w:rsid w:val="009D334D"/>
    <w:rsid w:val="009D67E4"/>
    <w:rsid w:val="009E1A34"/>
    <w:rsid w:val="009E5F36"/>
    <w:rsid w:val="009F0B29"/>
    <w:rsid w:val="009F110A"/>
    <w:rsid w:val="009F153B"/>
    <w:rsid w:val="009F16E2"/>
    <w:rsid w:val="009F23F3"/>
    <w:rsid w:val="009F2B9F"/>
    <w:rsid w:val="009F4596"/>
    <w:rsid w:val="009F7FD3"/>
    <w:rsid w:val="00A00B0E"/>
    <w:rsid w:val="00A03474"/>
    <w:rsid w:val="00A047CB"/>
    <w:rsid w:val="00A04D83"/>
    <w:rsid w:val="00A05A0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181F"/>
    <w:rsid w:val="00A81E75"/>
    <w:rsid w:val="00A8340E"/>
    <w:rsid w:val="00A845E8"/>
    <w:rsid w:val="00A87A8D"/>
    <w:rsid w:val="00A91F06"/>
    <w:rsid w:val="00A927B5"/>
    <w:rsid w:val="00A92B2F"/>
    <w:rsid w:val="00A94241"/>
    <w:rsid w:val="00A964B4"/>
    <w:rsid w:val="00A972C5"/>
    <w:rsid w:val="00A97EB8"/>
    <w:rsid w:val="00AA3F63"/>
    <w:rsid w:val="00AA63D9"/>
    <w:rsid w:val="00AA677D"/>
    <w:rsid w:val="00AB10FA"/>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2EB"/>
    <w:rsid w:val="00AD6501"/>
    <w:rsid w:val="00AD67B5"/>
    <w:rsid w:val="00AD6CD6"/>
    <w:rsid w:val="00AE1336"/>
    <w:rsid w:val="00AE4269"/>
    <w:rsid w:val="00AE5E83"/>
    <w:rsid w:val="00AF0189"/>
    <w:rsid w:val="00AF0587"/>
    <w:rsid w:val="00AF0617"/>
    <w:rsid w:val="00AF4164"/>
    <w:rsid w:val="00AF4501"/>
    <w:rsid w:val="00AF4E52"/>
    <w:rsid w:val="00AF4FAE"/>
    <w:rsid w:val="00B00354"/>
    <w:rsid w:val="00B00A0B"/>
    <w:rsid w:val="00B024A2"/>
    <w:rsid w:val="00B10ED6"/>
    <w:rsid w:val="00B14A1B"/>
    <w:rsid w:val="00B1716D"/>
    <w:rsid w:val="00B2192A"/>
    <w:rsid w:val="00B243E8"/>
    <w:rsid w:val="00B24EB2"/>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10C8"/>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4ECD"/>
    <w:rsid w:val="00C1769E"/>
    <w:rsid w:val="00C20629"/>
    <w:rsid w:val="00C249DA"/>
    <w:rsid w:val="00C24CFD"/>
    <w:rsid w:val="00C2656D"/>
    <w:rsid w:val="00C27C0B"/>
    <w:rsid w:val="00C3045A"/>
    <w:rsid w:val="00C43BCF"/>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3EA"/>
    <w:rsid w:val="00CB5C76"/>
    <w:rsid w:val="00CB5ECF"/>
    <w:rsid w:val="00CC0658"/>
    <w:rsid w:val="00CC0D15"/>
    <w:rsid w:val="00CC0E77"/>
    <w:rsid w:val="00CC0EC9"/>
    <w:rsid w:val="00CC1F8C"/>
    <w:rsid w:val="00CC3CC4"/>
    <w:rsid w:val="00CC4B6B"/>
    <w:rsid w:val="00CD51AC"/>
    <w:rsid w:val="00CE1241"/>
    <w:rsid w:val="00CE1964"/>
    <w:rsid w:val="00CE2893"/>
    <w:rsid w:val="00CE4B99"/>
    <w:rsid w:val="00CE63D9"/>
    <w:rsid w:val="00CE644E"/>
    <w:rsid w:val="00CF0CA5"/>
    <w:rsid w:val="00CF34FC"/>
    <w:rsid w:val="00CF585C"/>
    <w:rsid w:val="00CF6999"/>
    <w:rsid w:val="00D0059F"/>
    <w:rsid w:val="00D01652"/>
    <w:rsid w:val="00D01BD9"/>
    <w:rsid w:val="00D02970"/>
    <w:rsid w:val="00D03733"/>
    <w:rsid w:val="00D03890"/>
    <w:rsid w:val="00D064F7"/>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558C"/>
    <w:rsid w:val="00D357B8"/>
    <w:rsid w:val="00D369A1"/>
    <w:rsid w:val="00D4287C"/>
    <w:rsid w:val="00D44617"/>
    <w:rsid w:val="00D45D95"/>
    <w:rsid w:val="00D467AC"/>
    <w:rsid w:val="00D53514"/>
    <w:rsid w:val="00D56EA6"/>
    <w:rsid w:val="00D57608"/>
    <w:rsid w:val="00D60EA4"/>
    <w:rsid w:val="00D637EA"/>
    <w:rsid w:val="00D6529D"/>
    <w:rsid w:val="00D657C1"/>
    <w:rsid w:val="00D65BE6"/>
    <w:rsid w:val="00D66190"/>
    <w:rsid w:val="00D6642B"/>
    <w:rsid w:val="00D671E9"/>
    <w:rsid w:val="00D7111B"/>
    <w:rsid w:val="00D7245D"/>
    <w:rsid w:val="00D75D1F"/>
    <w:rsid w:val="00D760AF"/>
    <w:rsid w:val="00D825BF"/>
    <w:rsid w:val="00D831E8"/>
    <w:rsid w:val="00D837E3"/>
    <w:rsid w:val="00D84BEB"/>
    <w:rsid w:val="00D91363"/>
    <w:rsid w:val="00D919C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CAB"/>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125E"/>
    <w:rsid w:val="00E136D7"/>
    <w:rsid w:val="00E14538"/>
    <w:rsid w:val="00E14936"/>
    <w:rsid w:val="00E213F3"/>
    <w:rsid w:val="00E21449"/>
    <w:rsid w:val="00E22617"/>
    <w:rsid w:val="00E342C8"/>
    <w:rsid w:val="00E36046"/>
    <w:rsid w:val="00E42405"/>
    <w:rsid w:val="00E43A8F"/>
    <w:rsid w:val="00E448E7"/>
    <w:rsid w:val="00E45EA1"/>
    <w:rsid w:val="00E46A7C"/>
    <w:rsid w:val="00E46DAA"/>
    <w:rsid w:val="00E5227A"/>
    <w:rsid w:val="00E528B6"/>
    <w:rsid w:val="00E558E5"/>
    <w:rsid w:val="00E56D2F"/>
    <w:rsid w:val="00E5714F"/>
    <w:rsid w:val="00E60C57"/>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5AD4"/>
    <w:rsid w:val="00EC0017"/>
    <w:rsid w:val="00EC527B"/>
    <w:rsid w:val="00EC65E8"/>
    <w:rsid w:val="00ED0014"/>
    <w:rsid w:val="00ED059E"/>
    <w:rsid w:val="00ED0A67"/>
    <w:rsid w:val="00ED1A11"/>
    <w:rsid w:val="00ED1D48"/>
    <w:rsid w:val="00ED2E8F"/>
    <w:rsid w:val="00ED3714"/>
    <w:rsid w:val="00ED5621"/>
    <w:rsid w:val="00ED6BF4"/>
    <w:rsid w:val="00ED755B"/>
    <w:rsid w:val="00EE197D"/>
    <w:rsid w:val="00EE1A65"/>
    <w:rsid w:val="00EE2F0A"/>
    <w:rsid w:val="00EE30A0"/>
    <w:rsid w:val="00EE4D28"/>
    <w:rsid w:val="00EE6598"/>
    <w:rsid w:val="00EF1C2F"/>
    <w:rsid w:val="00EF258C"/>
    <w:rsid w:val="00EF2931"/>
    <w:rsid w:val="00EF70AA"/>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A64BA"/>
    <w:rsid w:val="00FB6A32"/>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2054114197">
          <w:marLeft w:val="240"/>
          <w:marRight w:val="0"/>
          <w:marTop w:val="240"/>
          <w:marBottom w:val="240"/>
          <w:divBdr>
            <w:top w:val="none" w:sz="0" w:space="0" w:color="auto"/>
            <w:left w:val="none" w:sz="0" w:space="0" w:color="auto"/>
            <w:bottom w:val="none" w:sz="0" w:space="0" w:color="auto"/>
            <w:right w:val="none" w:sz="0" w:space="0" w:color="auto"/>
          </w:divBdr>
        </w:div>
        <w:div w:id="901600601">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5" ma:contentTypeDescription="Create a new document." ma:contentTypeScope="" ma:versionID="06f64ebeba3076ea75fa332e4edd921e">
  <xsd:schema xmlns:xsd="http://www.w3.org/2001/XMLSchema" xmlns:xs="http://www.w3.org/2001/XMLSchema" xmlns:p="http://schemas.microsoft.com/office/2006/metadata/properties" xmlns:ns2="8ba5267b-82f3-40a4-a8c6-05fcf8a7b83b" targetNamespace="http://schemas.microsoft.com/office/2006/metadata/properties" ma:root="true" ma:fieldsID="bf23e1c565f9db21133c583fdb3e67c8" ns2:_="">
    <xsd:import namespace="8ba5267b-82f3-40a4-a8c6-05fcf8a7b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http://purl.org/dc/terms/"/>
    <ds:schemaRef ds:uri="http://www.w3.org/XML/1998/namespace"/>
    <ds:schemaRef ds:uri="8ba5267b-82f3-40a4-a8c6-05fcf8a7b83b"/>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590E3037-49A2-4CC1-BFD1-92BE7CAC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D7D7A-E45B-4B4F-8D1E-C7388C6D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Stacie Seltmann</cp:lastModifiedBy>
  <cp:revision>4</cp:revision>
  <cp:lastPrinted>2022-05-13T18:11:00Z</cp:lastPrinted>
  <dcterms:created xsi:type="dcterms:W3CDTF">2022-06-02T22:50:00Z</dcterms:created>
  <dcterms:modified xsi:type="dcterms:W3CDTF">2022-06-02T23:09:00Z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ies>
</file>