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88CEE" w14:textId="51FBC4F2" w:rsidR="00D62530" w:rsidRDefault="00C16F69">
      <w:r>
        <w:t>Dear Colleagues,</w:t>
      </w:r>
    </w:p>
    <w:p w14:paraId="42BF6349" w14:textId="4350CC86" w:rsidR="00C16F69" w:rsidRDefault="00C16F69"/>
    <w:p w14:paraId="3DF362C3" w14:textId="4D65A4F4" w:rsidR="00C16F69" w:rsidRDefault="00C16F69">
      <w:r>
        <w:t>We are excited to extend this invitation out for the 2020 Browning High School Speech &amp; Drama Tournament. Proceedings will take place on Saturday JANUARY 4</w:t>
      </w:r>
      <w:r w:rsidRPr="00C16F69">
        <w:rPr>
          <w:vertAlign w:val="superscript"/>
        </w:rPr>
        <w:t>th</w:t>
      </w:r>
      <w:r>
        <w:t>, 2020.</w:t>
      </w:r>
    </w:p>
    <w:p w14:paraId="4F75F63D" w14:textId="7B745494" w:rsidR="00C16F69" w:rsidRDefault="00C16F69"/>
    <w:p w14:paraId="237C7F26" w14:textId="736860D2" w:rsidR="00C16F69" w:rsidRDefault="00C16F69">
      <w:r>
        <w:t>Current MHSA rules shall apply. All Class “A” and “B/C” events will be offered. All events will be held at the High School, Double Entry will be allowed, with no more than 3 entries per event per school. Individual Events with fewer than 6 competitors may not have a final round.</w:t>
      </w:r>
    </w:p>
    <w:p w14:paraId="35BB789D" w14:textId="740EF4D3" w:rsidR="00C16F69" w:rsidRDefault="00C16F69"/>
    <w:p w14:paraId="7CD34207" w14:textId="00D400F0" w:rsidR="00C16F69" w:rsidRDefault="00C16F69">
      <w:r>
        <w:t xml:space="preserve">So that we may get our volunteers, judges, and competition rooms ready, please submit registration as soon as able. Registration is available at </w:t>
      </w:r>
      <w:hyperlink r:id="rId4" w:history="1">
        <w:r w:rsidRPr="00107D64">
          <w:rPr>
            <w:rStyle w:val="Hyperlink"/>
          </w:rPr>
          <w:t>https://forensicstournamnet.net/browningindianforensics/20</w:t>
        </w:r>
      </w:hyperlink>
    </w:p>
    <w:p w14:paraId="730641B8" w14:textId="4EB257C7" w:rsidR="00C16F69" w:rsidRDefault="00C16F69">
      <w:r>
        <w:t xml:space="preserve">And shall stay open for new schools &amp; competitors until New </w:t>
      </w:r>
      <w:proofErr w:type="spellStart"/>
      <w:r>
        <w:t>Years</w:t>
      </w:r>
      <w:proofErr w:type="spellEnd"/>
      <w:r>
        <w:t xml:space="preserve"> Day.</w:t>
      </w:r>
    </w:p>
    <w:p w14:paraId="2ADE5179" w14:textId="2DE8632E" w:rsidR="00C16F69" w:rsidRDefault="00C16F69"/>
    <w:p w14:paraId="4731957B" w14:textId="703A3B27" w:rsidR="00C16F69" w:rsidRDefault="00C16F69">
      <w:r>
        <w:t xml:space="preserve">Registration will incur a $5.00 fee per individual competitor, based on </w:t>
      </w:r>
      <w:proofErr w:type="gramStart"/>
      <w:r>
        <w:t>amount</w:t>
      </w:r>
      <w:proofErr w:type="gramEnd"/>
      <w:r>
        <w:t xml:space="preserve"> of students arriving the day of tournament. Day of Drops will incur an additional $5.00</w:t>
      </w:r>
    </w:p>
    <w:p w14:paraId="771EB44C" w14:textId="6FF7CC28" w:rsidR="00C16F69" w:rsidRDefault="00C16F69"/>
    <w:p w14:paraId="52D5D659" w14:textId="38812D44" w:rsidR="00C16F69" w:rsidRDefault="00C16F69">
      <w:r>
        <w:t>We will be using the following debate topics:</w:t>
      </w:r>
    </w:p>
    <w:p w14:paraId="734E3DF0" w14:textId="1D0CA65D" w:rsidR="00C16F69" w:rsidRPr="00C16F69" w:rsidRDefault="00C16F69" w:rsidP="00C16F69">
      <w:pPr>
        <w:pBdr>
          <w:top w:val="single" w:sz="4" w:space="1" w:color="auto"/>
          <w:left w:val="single" w:sz="4" w:space="4" w:color="auto"/>
          <w:bottom w:val="single" w:sz="4" w:space="1" w:color="auto"/>
          <w:right w:val="single" w:sz="4" w:space="4" w:color="auto"/>
        </w:pBdr>
        <w:jc w:val="center"/>
        <w:rPr>
          <w:u w:val="single"/>
        </w:rPr>
      </w:pPr>
      <w:r w:rsidRPr="00C16F69">
        <w:rPr>
          <w:u w:val="single"/>
        </w:rPr>
        <w:t>LINCOLN - DOUGLAS</w:t>
      </w:r>
    </w:p>
    <w:p w14:paraId="60802702" w14:textId="548F96BF" w:rsidR="00C16F69" w:rsidRPr="00C16F69" w:rsidRDefault="00C16F69" w:rsidP="00C16F69">
      <w:pPr>
        <w:pBdr>
          <w:top w:val="single" w:sz="4" w:space="1" w:color="auto"/>
          <w:left w:val="single" w:sz="4" w:space="4" w:color="auto"/>
          <w:bottom w:val="single" w:sz="4" w:space="1" w:color="auto"/>
          <w:right w:val="single" w:sz="4" w:space="4" w:color="auto"/>
        </w:pBdr>
        <w:rPr>
          <w:i/>
        </w:rPr>
      </w:pPr>
      <w:r>
        <w:rPr>
          <w:b/>
        </w:rPr>
        <w:t xml:space="preserve">Resolved: </w:t>
      </w:r>
      <w:r>
        <w:rPr>
          <w:i/>
        </w:rPr>
        <w:t>States ought to eliminate their nuclear arsenals.</w:t>
      </w:r>
    </w:p>
    <w:p w14:paraId="13595049" w14:textId="734C2DEE" w:rsidR="00C16F69" w:rsidRPr="00C16F69" w:rsidRDefault="00C16F69" w:rsidP="00C16F69">
      <w:pPr>
        <w:pBdr>
          <w:top w:val="single" w:sz="4" w:space="1" w:color="auto"/>
          <w:left w:val="single" w:sz="4" w:space="4" w:color="auto"/>
          <w:bottom w:val="single" w:sz="4" w:space="1" w:color="auto"/>
          <w:right w:val="single" w:sz="4" w:space="4" w:color="auto"/>
        </w:pBdr>
        <w:jc w:val="center"/>
        <w:rPr>
          <w:u w:val="single"/>
        </w:rPr>
      </w:pPr>
      <w:r w:rsidRPr="00C16F69">
        <w:rPr>
          <w:u w:val="single"/>
        </w:rPr>
        <w:t>PUBLIC FORUM</w:t>
      </w:r>
    </w:p>
    <w:p w14:paraId="13483E26" w14:textId="7139E192" w:rsidR="00C16F69" w:rsidRPr="00C16F69" w:rsidRDefault="00C16F69" w:rsidP="00C16F69">
      <w:pPr>
        <w:pBdr>
          <w:top w:val="single" w:sz="4" w:space="1" w:color="auto"/>
          <w:left w:val="single" w:sz="4" w:space="4" w:color="auto"/>
          <w:bottom w:val="single" w:sz="4" w:space="1" w:color="auto"/>
          <w:right w:val="single" w:sz="4" w:space="4" w:color="auto"/>
        </w:pBdr>
        <w:rPr>
          <w:b/>
        </w:rPr>
      </w:pPr>
      <w:r>
        <w:rPr>
          <w:b/>
        </w:rPr>
        <w:t xml:space="preserve">Resolved: </w:t>
      </w:r>
      <w:r>
        <w:rPr>
          <w:i/>
        </w:rPr>
        <w:t>The United States should end its economic sanctions against Venezuela.</w:t>
      </w:r>
    </w:p>
    <w:p w14:paraId="6A005B45" w14:textId="758953A9" w:rsidR="00C16F69" w:rsidRPr="00C16F69" w:rsidRDefault="00C16F69" w:rsidP="00C16F69">
      <w:pPr>
        <w:pBdr>
          <w:top w:val="single" w:sz="4" w:space="1" w:color="auto"/>
          <w:left w:val="single" w:sz="4" w:space="4" w:color="auto"/>
          <w:bottom w:val="single" w:sz="4" w:space="1" w:color="auto"/>
          <w:right w:val="single" w:sz="4" w:space="4" w:color="auto"/>
        </w:pBdr>
        <w:jc w:val="center"/>
        <w:rPr>
          <w:u w:val="single"/>
        </w:rPr>
      </w:pPr>
      <w:r w:rsidRPr="00C16F69">
        <w:rPr>
          <w:u w:val="single"/>
        </w:rPr>
        <w:t>POLICY</w:t>
      </w:r>
    </w:p>
    <w:p w14:paraId="141094D2" w14:textId="4E3A9D05" w:rsidR="00C16F69" w:rsidRPr="00C16F69" w:rsidRDefault="00C16F69" w:rsidP="00C16F69">
      <w:pPr>
        <w:pBdr>
          <w:top w:val="single" w:sz="4" w:space="1" w:color="auto"/>
          <w:left w:val="single" w:sz="4" w:space="4" w:color="auto"/>
          <w:bottom w:val="single" w:sz="4" w:space="1" w:color="auto"/>
          <w:right w:val="single" w:sz="4" w:space="4" w:color="auto"/>
        </w:pBdr>
        <w:rPr>
          <w:i/>
        </w:rPr>
      </w:pPr>
      <w:r>
        <w:rPr>
          <w:b/>
        </w:rPr>
        <w:t xml:space="preserve">Resolved: </w:t>
      </w:r>
      <w:r>
        <w:rPr>
          <w:i/>
        </w:rPr>
        <w:t>The United States federal government should substantially reduce Direct Commercial Sales and/or Foreign Military Sales of arms from the United States</w:t>
      </w:r>
    </w:p>
    <w:p w14:paraId="6945196F" w14:textId="1AEDB428" w:rsidR="00C16F69" w:rsidRDefault="00C16F69"/>
    <w:p w14:paraId="2C252D89" w14:textId="464083B7" w:rsidR="00C16F69" w:rsidRPr="00C16F69" w:rsidRDefault="00C16F69" w:rsidP="00C16F69">
      <w:pPr>
        <w:jc w:val="center"/>
        <w:rPr>
          <w:b/>
        </w:rPr>
      </w:pPr>
      <w:r w:rsidRPr="00C16F69">
        <w:rPr>
          <w:b/>
        </w:rPr>
        <w:t>Tentative Schedule:</w:t>
      </w:r>
    </w:p>
    <w:p w14:paraId="3409CAE3" w14:textId="2DC00C2A" w:rsidR="00C16F69" w:rsidRPr="00C16F69" w:rsidRDefault="00C16F69" w:rsidP="00C16F69">
      <w:pPr>
        <w:jc w:val="center"/>
      </w:pPr>
      <w:r w:rsidRPr="00C16F69">
        <w:rPr>
          <w:b/>
        </w:rPr>
        <w:t>ROUND 1 – 8:30</w:t>
      </w:r>
      <w:r>
        <w:rPr>
          <w:b/>
        </w:rPr>
        <w:t xml:space="preserve"> </w:t>
      </w:r>
      <w:r>
        <w:t>(8:00am XTM Draw)</w:t>
      </w:r>
    </w:p>
    <w:p w14:paraId="1EF847A1" w14:textId="3D85D4DC" w:rsidR="00C16F69" w:rsidRPr="00C16F69" w:rsidRDefault="00C16F69" w:rsidP="00C16F69">
      <w:pPr>
        <w:jc w:val="center"/>
      </w:pPr>
      <w:r w:rsidRPr="00C16F69">
        <w:rPr>
          <w:b/>
        </w:rPr>
        <w:t>ROUND 2 – 10:00</w:t>
      </w:r>
      <w:r>
        <w:rPr>
          <w:b/>
        </w:rPr>
        <w:t xml:space="preserve"> </w:t>
      </w:r>
      <w:r>
        <w:t>(9:30am XTM Draw)</w:t>
      </w:r>
    </w:p>
    <w:p w14:paraId="07A2F546" w14:textId="51A6D992" w:rsidR="00C16F69" w:rsidRPr="00C16F69" w:rsidRDefault="00C16F69" w:rsidP="00C16F69">
      <w:pPr>
        <w:jc w:val="center"/>
      </w:pPr>
      <w:r w:rsidRPr="00C16F69">
        <w:rPr>
          <w:b/>
        </w:rPr>
        <w:t>ROUND 3 – 11:30</w:t>
      </w:r>
      <w:r>
        <w:rPr>
          <w:b/>
        </w:rPr>
        <w:t xml:space="preserve"> </w:t>
      </w:r>
      <w:r>
        <w:t>(11:00am XTM Draw)</w:t>
      </w:r>
    </w:p>
    <w:p w14:paraId="7F11DA74" w14:textId="2C136C29" w:rsidR="00C16F69" w:rsidRPr="00C16F69" w:rsidRDefault="00C16F69" w:rsidP="00C16F69">
      <w:pPr>
        <w:jc w:val="center"/>
        <w:rPr>
          <w:b/>
        </w:rPr>
      </w:pPr>
      <w:r w:rsidRPr="00C16F69">
        <w:rPr>
          <w:b/>
        </w:rPr>
        <w:t>----</w:t>
      </w:r>
    </w:p>
    <w:p w14:paraId="6DA019A3" w14:textId="180B1BF5" w:rsidR="00C16F69" w:rsidRPr="00C16F69" w:rsidRDefault="00C16F69" w:rsidP="00C16F69">
      <w:pPr>
        <w:jc w:val="center"/>
      </w:pPr>
      <w:r w:rsidRPr="00C16F69">
        <w:rPr>
          <w:b/>
        </w:rPr>
        <w:t>FINALS – 2:00pm</w:t>
      </w:r>
    </w:p>
    <w:p w14:paraId="37A27412" w14:textId="39A6B77C" w:rsidR="00C16F69" w:rsidRDefault="00C16F69" w:rsidP="00C16F69">
      <w:pPr>
        <w:jc w:val="center"/>
        <w:rPr>
          <w:b/>
        </w:rPr>
      </w:pPr>
      <w:r w:rsidRPr="00C16F69">
        <w:rPr>
          <w:b/>
        </w:rPr>
        <w:t>Awards – 4:30pm or ASAP</w:t>
      </w:r>
    </w:p>
    <w:p w14:paraId="2AD8C141" w14:textId="311351FF" w:rsidR="00C16F69" w:rsidRDefault="00C16F69" w:rsidP="00C16F69">
      <w:pPr>
        <w:rPr>
          <w:b/>
        </w:rPr>
      </w:pPr>
    </w:p>
    <w:p w14:paraId="4D3D602E" w14:textId="00B79269" w:rsidR="00C16F69" w:rsidRDefault="00C16F69" w:rsidP="00C16F69">
      <w:r>
        <w:t xml:space="preserve">We apologize for the late notice in hosting tournament. Though are very excited to be putting one on this year. We hope that you will be able to make it! Please let us know if you any questions. </w:t>
      </w:r>
    </w:p>
    <w:p w14:paraId="1D78866F" w14:textId="704BA286" w:rsidR="00C16F69" w:rsidRDefault="00C16F69" w:rsidP="00C16F69">
      <w:bookmarkStart w:id="0" w:name="_GoBack"/>
      <w:bookmarkEnd w:id="0"/>
    </w:p>
    <w:p w14:paraId="20A6ECF0" w14:textId="5B3C2687" w:rsidR="00C16F69" w:rsidRDefault="00C16F69" w:rsidP="00C16F69">
      <w:proofErr w:type="spellStart"/>
      <w:r>
        <w:t>ShawnTyana</w:t>
      </w:r>
      <w:proofErr w:type="spellEnd"/>
      <w:r>
        <w:t xml:space="preserve"> Bull Shoe – shawntyanab@gmail.com</w:t>
      </w:r>
    </w:p>
    <w:p w14:paraId="5CF3CDA9" w14:textId="6A6D1918" w:rsidR="00C16F69" w:rsidRDefault="00C16F69" w:rsidP="00C16F69">
      <w:r>
        <w:t>Brook Hoyt – brook.hoyt93@gmail.com</w:t>
      </w:r>
    </w:p>
    <w:p w14:paraId="6CA060ED" w14:textId="241262FB" w:rsidR="00C16F69" w:rsidRPr="00C16F69" w:rsidRDefault="00C16F69" w:rsidP="00C16F69">
      <w:r>
        <w:t xml:space="preserve">Adrien Wagner – </w:t>
      </w:r>
      <w:hyperlink r:id="rId5" w:history="1">
        <w:r w:rsidRPr="00107D64">
          <w:rPr>
            <w:rStyle w:val="Hyperlink"/>
          </w:rPr>
          <w:t>adrienw@bps.k12.mt.us</w:t>
        </w:r>
      </w:hyperlink>
      <w:r>
        <w:t xml:space="preserve"> (406)450.6918</w:t>
      </w:r>
    </w:p>
    <w:p w14:paraId="2B1657E1" w14:textId="13362F5A" w:rsidR="00C16F69" w:rsidRDefault="00C16F69" w:rsidP="00C16F69"/>
    <w:p w14:paraId="20C356A8" w14:textId="77777777" w:rsidR="00C16F69" w:rsidRPr="00C16F69" w:rsidRDefault="00C16F69" w:rsidP="00C16F69"/>
    <w:sectPr w:rsidR="00C16F69" w:rsidRPr="00C16F69" w:rsidSect="00033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F69"/>
    <w:rsid w:val="000338F7"/>
    <w:rsid w:val="00C16F69"/>
    <w:rsid w:val="00D62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85B2D9"/>
  <w15:chartTrackingRefBased/>
  <w15:docId w15:val="{D52CD36B-36F5-3649-BAE3-6B9A1C11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F69"/>
    <w:rPr>
      <w:color w:val="0563C1" w:themeColor="hyperlink"/>
      <w:u w:val="single"/>
    </w:rPr>
  </w:style>
  <w:style w:type="character" w:styleId="UnresolvedMention">
    <w:name w:val="Unresolved Mention"/>
    <w:basedOn w:val="DefaultParagraphFont"/>
    <w:uiPriority w:val="99"/>
    <w:semiHidden/>
    <w:unhideWhenUsed/>
    <w:rsid w:val="00C16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rienw@bps.k12.mt.us" TargetMode="External"/><Relationship Id="rId4" Type="http://schemas.openxmlformats.org/officeDocument/2006/relationships/hyperlink" Target="https://forensicstournamnet.net/browningindianforensic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2019-12-13T19:34:00Z</dcterms:created>
  <dcterms:modified xsi:type="dcterms:W3CDTF">2019-12-14T00:04:00Z</dcterms:modified>
</cp:coreProperties>
</file>