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9FB88" w14:textId="77777777" w:rsidR="00940B22" w:rsidRPr="0079532A" w:rsidRDefault="001D7469"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imes New Roman"/>
          <w:b/>
          <w:bCs/>
          <w:color w:val="000000"/>
        </w:rPr>
      </w:pPr>
      <w:r>
        <w:rPr>
          <w:rFonts w:cs="Times New Roman"/>
          <w:b/>
          <w:bCs/>
          <w:noProof/>
          <w:color w:val="000000"/>
        </w:rPr>
        <mc:AlternateContent>
          <mc:Choice Requires="wps">
            <w:drawing>
              <wp:anchor distT="0" distB="0" distL="114300" distR="114300" simplePos="0" relativeHeight="251659264" behindDoc="0" locked="0" layoutInCell="1" allowOverlap="1" wp14:anchorId="141DCF5C" wp14:editId="56A8A734">
                <wp:simplePos x="0" y="0"/>
                <wp:positionH relativeFrom="column">
                  <wp:posOffset>914400</wp:posOffset>
                </wp:positionH>
                <wp:positionV relativeFrom="paragraph">
                  <wp:posOffset>0</wp:posOffset>
                </wp:positionV>
                <wp:extent cx="4572000" cy="1143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5720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2DDDD0" w14:textId="1DFBCDCA" w:rsidR="00474ECD"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r>
                              <w:rPr>
                                <w:rFonts w:cs="Times New Roman"/>
                                <w:b/>
                                <w:bCs/>
                                <w:color w:val="000000"/>
                              </w:rPr>
                              <w:t>Pi Kappa Delta</w:t>
                            </w:r>
                          </w:p>
                          <w:p w14:paraId="3AC1202A" w14:textId="601292C0" w:rsidR="00B25398"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r>
                              <w:rPr>
                                <w:rFonts w:cs="Times New Roman"/>
                                <w:b/>
                                <w:bCs/>
                                <w:color w:val="000000"/>
                              </w:rPr>
                              <w:t>Province of the Greater Northeast</w:t>
                            </w:r>
                          </w:p>
                          <w:p w14:paraId="4394BDD2" w14:textId="3C42F49C" w:rsidR="00B25398"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r>
                              <w:rPr>
                                <w:rFonts w:cs="Times New Roman"/>
                                <w:b/>
                                <w:bCs/>
                                <w:color w:val="000000"/>
                              </w:rPr>
                              <w:t>Province Tournament</w:t>
                            </w:r>
                          </w:p>
                          <w:p w14:paraId="63A36BFF" w14:textId="22841A4C" w:rsidR="00474ECD" w:rsidRPr="0079532A" w:rsidRDefault="00474ECD"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proofErr w:type="gramStart"/>
                            <w:r w:rsidRPr="0079532A">
                              <w:rPr>
                                <w:rFonts w:cs="Times New Roman"/>
                                <w:b/>
                                <w:bCs/>
                                <w:color w:val="000000"/>
                              </w:rPr>
                              <w:t>at</w:t>
                            </w:r>
                            <w:proofErr w:type="gramEnd"/>
                            <w:r w:rsidRPr="0079532A">
                              <w:rPr>
                                <w:rFonts w:cs="Times New Roman"/>
                                <w:b/>
                                <w:bCs/>
                                <w:color w:val="000000"/>
                              </w:rPr>
                              <w:t xml:space="preserve"> West Chester Unive</w:t>
                            </w:r>
                            <w:r>
                              <w:rPr>
                                <w:rFonts w:cs="Times New Roman"/>
                                <w:b/>
                                <w:bCs/>
                                <w:color w:val="000000"/>
                              </w:rPr>
                              <w:t xml:space="preserve">rsity </w:t>
                            </w:r>
                            <w:r w:rsidR="00B25398">
                              <w:rPr>
                                <w:rFonts w:cs="Times New Roman"/>
                                <w:b/>
                                <w:bCs/>
                                <w:color w:val="000000"/>
                              </w:rPr>
                              <w:t>February 11-12</w:t>
                            </w:r>
                            <w:r>
                              <w:rPr>
                                <w:rFonts w:cs="Times New Roman"/>
                                <w:b/>
                                <w:bCs/>
                                <w:color w:val="000000"/>
                              </w:rPr>
                              <w:t xml:space="preserve"> 2012</w:t>
                            </w:r>
                          </w:p>
                          <w:p w14:paraId="0F730429" w14:textId="77777777" w:rsidR="00474ECD" w:rsidRPr="001D7469" w:rsidRDefault="00474ECD" w:rsidP="001D74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in;margin-top:0;width:5in;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" filled="f" stroked="f">
                <v:textbox>
                  <w:txbxContent>
                    <w:p w14:paraId="7D2DDDD0" w14:textId="1DFBCDCA" w:rsidR="00474ECD"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r>
                        <w:rPr>
                          <w:rFonts w:cs="Times New Roman"/>
                          <w:b/>
                          <w:bCs/>
                          <w:color w:val="000000"/>
                        </w:rPr>
                        <w:t>Pi Kappa Delta</w:t>
                      </w:r>
                    </w:p>
                    <w:p w14:paraId="3AC1202A" w14:textId="601292C0" w:rsidR="00B25398"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r>
                        <w:rPr>
                          <w:rFonts w:cs="Times New Roman"/>
                          <w:b/>
                          <w:bCs/>
                          <w:color w:val="000000"/>
                        </w:rPr>
                        <w:t>Province of the Greater Northeast</w:t>
                      </w:r>
                    </w:p>
                    <w:p w14:paraId="4394BDD2" w14:textId="3C42F49C" w:rsidR="00B25398"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r>
                        <w:rPr>
                          <w:rFonts w:cs="Times New Roman"/>
                          <w:b/>
                          <w:bCs/>
                          <w:color w:val="000000"/>
                        </w:rPr>
                        <w:t>Province Tournament</w:t>
                      </w:r>
                    </w:p>
                    <w:p w14:paraId="63A36BFF" w14:textId="22841A4C" w:rsidR="00474ECD" w:rsidRPr="0079532A" w:rsidRDefault="00474ECD"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bCs/>
                          <w:color w:val="000000"/>
                        </w:rPr>
                      </w:pPr>
                      <w:proofErr w:type="gramStart"/>
                      <w:r w:rsidRPr="0079532A">
                        <w:rPr>
                          <w:rFonts w:cs="Times New Roman"/>
                          <w:b/>
                          <w:bCs/>
                          <w:color w:val="000000"/>
                        </w:rPr>
                        <w:t>at</w:t>
                      </w:r>
                      <w:proofErr w:type="gramEnd"/>
                      <w:r w:rsidRPr="0079532A">
                        <w:rPr>
                          <w:rFonts w:cs="Times New Roman"/>
                          <w:b/>
                          <w:bCs/>
                          <w:color w:val="000000"/>
                        </w:rPr>
                        <w:t xml:space="preserve"> West Chester Unive</w:t>
                      </w:r>
                      <w:r>
                        <w:rPr>
                          <w:rFonts w:cs="Times New Roman"/>
                          <w:b/>
                          <w:bCs/>
                          <w:color w:val="000000"/>
                        </w:rPr>
                        <w:t xml:space="preserve">rsity </w:t>
                      </w:r>
                      <w:r w:rsidR="00B25398">
                        <w:rPr>
                          <w:rFonts w:cs="Times New Roman"/>
                          <w:b/>
                          <w:bCs/>
                          <w:color w:val="000000"/>
                        </w:rPr>
                        <w:t>February 11-12</w:t>
                      </w:r>
                      <w:r>
                        <w:rPr>
                          <w:rFonts w:cs="Times New Roman"/>
                          <w:b/>
                          <w:bCs/>
                          <w:color w:val="000000"/>
                        </w:rPr>
                        <w:t xml:space="preserve"> 2012</w:t>
                      </w:r>
                    </w:p>
                    <w:p w14:paraId="0F730429" w14:textId="77777777" w:rsidR="00474ECD" w:rsidRPr="001D7469" w:rsidRDefault="00474ECD" w:rsidP="001D7469">
                      <w:pPr>
                        <w:jc w:val="center"/>
                      </w:pPr>
                    </w:p>
                  </w:txbxContent>
                </v:textbox>
                <w10:wrap type="square"/>
              </v:shape>
            </w:pict>
          </mc:Fallback>
        </mc:AlternateContent>
      </w:r>
      <w:r>
        <w:rPr>
          <w:rFonts w:cs="Times New Roman"/>
          <w:b/>
          <w:bCs/>
          <w:noProof/>
          <w:color w:val="000000"/>
        </w:rPr>
        <w:drawing>
          <wp:inline distT="0" distB="0" distL="0" distR="0" wp14:anchorId="1F236B3B" wp14:editId="2CD57B25">
            <wp:extent cx="698500" cy="1092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698500" cy="1092200"/>
                    </a:xfrm>
                    <a:prstGeom prst="rect">
                      <a:avLst/>
                    </a:prstGeom>
                  </pic:spPr>
                </pic:pic>
              </a:graphicData>
            </a:graphic>
          </wp:inline>
        </w:drawing>
      </w:r>
    </w:p>
    <w:p w14:paraId="2B43612E" w14:textId="77777777" w:rsidR="001D7469" w:rsidRDefault="001D7469"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52F3F435" w14:textId="77777777" w:rsidR="001D7469" w:rsidRDefault="001D7469"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73EC6E91" w14:textId="18809625" w:rsidR="001D7469" w:rsidRDefault="00B25398"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December</w:t>
      </w:r>
      <w:r w:rsidR="001D7469">
        <w:rPr>
          <w:rFonts w:cs="Times New Roman"/>
          <w:color w:val="000000"/>
        </w:rPr>
        <w:t xml:space="preserve"> 15, 2011</w:t>
      </w:r>
    </w:p>
    <w:p w14:paraId="505A9E4C" w14:textId="77777777" w:rsidR="001D7469" w:rsidRDefault="001D7469"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F77998F" w14:textId="120A2A48" w:rsidR="00940B22" w:rsidRPr="0079532A" w:rsidRDefault="00B25398"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Brothers and Sisters of Pi Kappa Delta</w:t>
      </w:r>
      <w:r w:rsidR="00940B22" w:rsidRPr="0079532A">
        <w:rPr>
          <w:rFonts w:cs="Times New Roman"/>
          <w:color w:val="000000"/>
        </w:rPr>
        <w:t>:</w:t>
      </w:r>
    </w:p>
    <w:p w14:paraId="6A4AD585" w14:textId="77777777" w:rsidR="00940B22" w:rsidRPr="0079532A" w:rsidRDefault="00940B22"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7BFF3C6" w14:textId="6ECBF8E9" w:rsidR="002D38A7" w:rsidRDefault="00B25398"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We cordially invite you to the 2012 Province of the Greater Northeast Tournament hosted by</w:t>
      </w:r>
      <w:r w:rsidR="00940B22" w:rsidRPr="0079532A">
        <w:rPr>
          <w:rFonts w:cs="Times New Roman"/>
          <w:color w:val="000000"/>
        </w:rPr>
        <w:t xml:space="preserve"> West Chester University.  </w:t>
      </w:r>
      <w:r>
        <w:rPr>
          <w:rFonts w:cs="Times New Roman"/>
          <w:color w:val="000000"/>
        </w:rPr>
        <w:t xml:space="preserve">The tournament will offer 3 rounds of Individual Events and 4 rounds of </w:t>
      </w:r>
      <w:proofErr w:type="gramStart"/>
      <w:r>
        <w:rPr>
          <w:rFonts w:cs="Times New Roman"/>
          <w:color w:val="000000"/>
        </w:rPr>
        <w:t xml:space="preserve">Parliamentary </w:t>
      </w:r>
      <w:r w:rsidR="00B93BD9">
        <w:rPr>
          <w:rFonts w:cs="Times New Roman"/>
          <w:color w:val="000000"/>
        </w:rPr>
        <w:t>,</w:t>
      </w:r>
      <w:proofErr w:type="gramEnd"/>
      <w:r>
        <w:rPr>
          <w:rFonts w:cs="Times New Roman"/>
          <w:color w:val="000000"/>
        </w:rPr>
        <w:t xml:space="preserve"> Lincoln-Douglas Debate </w:t>
      </w:r>
      <w:r w:rsidR="00B93BD9">
        <w:rPr>
          <w:rFonts w:cs="Times New Roman"/>
          <w:color w:val="000000"/>
        </w:rPr>
        <w:t xml:space="preserve">and College Public Forum </w:t>
      </w:r>
      <w:r>
        <w:rPr>
          <w:rFonts w:cs="Times New Roman"/>
          <w:color w:val="000000"/>
        </w:rPr>
        <w:t>with awards to the Superior and Excellent performers in each event.  Information on registering for the tournament can be found on the next few pages.</w:t>
      </w:r>
    </w:p>
    <w:p w14:paraId="73A4EA14" w14:textId="77777777" w:rsidR="00D7629D" w:rsidRDefault="00D7629D"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18B4F7E1" w14:textId="77777777" w:rsidR="00D7629D" w:rsidRPr="00D7629D" w:rsidRDefault="00D7629D" w:rsidP="00D7629D">
      <w:r>
        <w:t xml:space="preserve">Jason Wood has arranged hotel accommodations for us.  Please contact him at </w:t>
      </w:r>
      <w:hyperlink r:id="rId9" w:history="1">
        <w:r w:rsidRPr="005449DB">
          <w:rPr>
            <w:rStyle w:val="Hyperlink"/>
          </w:rPr>
          <w:t>Jason@traveladvocates.com</w:t>
        </w:r>
      </w:hyperlink>
      <w:r>
        <w:t xml:space="preserve"> or </w:t>
      </w:r>
      <w:hyperlink r:id="rId10" w:history="1">
        <w:r w:rsidRPr="00661D02">
          <w:rPr>
            <w:rStyle w:val="Hyperlink"/>
          </w:rPr>
          <w:t>jlwood3773@gmail.com</w:t>
        </w:r>
      </w:hyperlink>
      <w:r>
        <w:t xml:space="preserve"> for reservations.</w:t>
      </w:r>
    </w:p>
    <w:p w14:paraId="71963AE4" w14:textId="77777777" w:rsidR="001D7469" w:rsidRDefault="001D7469"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6A6E73C6" w14:textId="77777777" w:rsidR="00B25398" w:rsidRDefault="00B25398" w:rsidP="00B253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We look forward to seeing you in West Chester this </w:t>
      </w:r>
      <w:proofErr w:type="gramStart"/>
      <w:r>
        <w:rPr>
          <w:rFonts w:cs="Times New Roman"/>
          <w:color w:val="000000"/>
        </w:rPr>
        <w:t>Spring</w:t>
      </w:r>
      <w:proofErr w:type="gramEnd"/>
      <w:r>
        <w:rPr>
          <w:rFonts w:cs="Times New Roman"/>
          <w:color w:val="000000"/>
        </w:rPr>
        <w:t>!</w:t>
      </w:r>
    </w:p>
    <w:p w14:paraId="58E25307" w14:textId="77777777" w:rsidR="001D7469" w:rsidRPr="0079532A" w:rsidRDefault="001D7469"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7D982A60" w14:textId="77777777" w:rsidR="001D7469" w:rsidRDefault="001D7469"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79532A">
        <w:rPr>
          <w:rFonts w:cs="Times New Roman"/>
          <w:color w:val="000000"/>
        </w:rPr>
        <w:t>Sincerely,</w:t>
      </w:r>
    </w:p>
    <w:p w14:paraId="519EA839" w14:textId="77777777" w:rsidR="00D7629D" w:rsidRDefault="00D7629D"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0C02CDB" w14:textId="3B48FB2A" w:rsidR="001D7469" w:rsidRDefault="001D7469"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Mark Hickman, </w:t>
      </w:r>
      <w:r w:rsidR="00B25398">
        <w:rPr>
          <w:rFonts w:cs="Times New Roman"/>
          <w:color w:val="000000"/>
        </w:rPr>
        <w:t>Governor</w:t>
      </w:r>
    </w:p>
    <w:p w14:paraId="645C12C5" w14:textId="79D84DCD" w:rsidR="00B25398" w:rsidRDefault="00B25398" w:rsidP="001D7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Dan West, Lt. Governor/Tournament Director</w:t>
      </w:r>
    </w:p>
    <w:p w14:paraId="4F8F62C6" w14:textId="77777777" w:rsidR="001D7469" w:rsidRPr="0079532A" w:rsidRDefault="001D7469" w:rsidP="00940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4ACD1B93" w14:textId="77777777" w:rsidR="00940B22" w:rsidRPr="0079532A" w:rsidRDefault="00940B22" w:rsidP="00940B22"/>
    <w:p w14:paraId="39A7A17B" w14:textId="77777777" w:rsidR="001D7469" w:rsidRDefault="001D7469">
      <w:pPr>
        <w:rPr>
          <w:b/>
        </w:rPr>
      </w:pPr>
      <w:r>
        <w:rPr>
          <w:b/>
        </w:rPr>
        <w:br w:type="page"/>
      </w:r>
    </w:p>
    <w:p w14:paraId="6EEAC5AC" w14:textId="20B0D6E0" w:rsidR="00D7629D" w:rsidRDefault="00B25398"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lastRenderedPageBreak/>
        <w:t>Individual Events will be held in two patterns.  Students may enter up to three events in each pattern.</w:t>
      </w:r>
    </w:p>
    <w:p w14:paraId="3FAE3718" w14:textId="77777777" w:rsidR="00D7629D"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0B0A73EA" w14:textId="77777777" w:rsidR="00CA641C"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79532A">
        <w:rPr>
          <w:rFonts w:cs="Times New Roman"/>
          <w:color w:val="000000"/>
        </w:rPr>
        <w:t xml:space="preserve">Pattern A: </w:t>
      </w:r>
      <w:proofErr w:type="spellStart"/>
      <w:r w:rsidRPr="0079532A">
        <w:rPr>
          <w:rFonts w:cs="Times New Roman"/>
          <w:color w:val="000000"/>
        </w:rPr>
        <w:t>Extemp</w:t>
      </w:r>
      <w:proofErr w:type="spellEnd"/>
      <w:r w:rsidRPr="0079532A">
        <w:rPr>
          <w:rFonts w:cs="Times New Roman"/>
          <w:color w:val="000000"/>
        </w:rPr>
        <w:t xml:space="preserve">, Persuasive, Program Oral </w:t>
      </w:r>
      <w:proofErr w:type="spellStart"/>
      <w:r w:rsidRPr="0079532A">
        <w:rPr>
          <w:rFonts w:cs="Times New Roman"/>
          <w:color w:val="000000"/>
        </w:rPr>
        <w:t>Interp</w:t>
      </w:r>
      <w:proofErr w:type="spellEnd"/>
      <w:r w:rsidRPr="0079532A">
        <w:rPr>
          <w:rFonts w:cs="Times New Roman"/>
          <w:color w:val="000000"/>
        </w:rPr>
        <w:t xml:space="preserve">, Duo </w:t>
      </w:r>
      <w:proofErr w:type="spellStart"/>
      <w:r w:rsidRPr="0079532A">
        <w:rPr>
          <w:rFonts w:cs="Times New Roman"/>
          <w:color w:val="000000"/>
        </w:rPr>
        <w:t>Interp</w:t>
      </w:r>
      <w:proofErr w:type="spellEnd"/>
      <w:r w:rsidRPr="0079532A">
        <w:rPr>
          <w:rFonts w:cs="Times New Roman"/>
          <w:color w:val="000000"/>
        </w:rPr>
        <w:t xml:space="preserve">, Poetry, </w:t>
      </w:r>
    </w:p>
    <w:p w14:paraId="198464DE" w14:textId="4009389A" w:rsidR="00D7629D"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79532A">
        <w:rPr>
          <w:rFonts w:cs="Times New Roman"/>
          <w:color w:val="000000"/>
        </w:rPr>
        <w:t>Pattern B: Impromptu, Dramatic, Aft</w:t>
      </w:r>
      <w:r>
        <w:rPr>
          <w:rFonts w:cs="Times New Roman"/>
          <w:color w:val="000000"/>
        </w:rPr>
        <w:t xml:space="preserve">er Dinner, </w:t>
      </w:r>
      <w:proofErr w:type="spellStart"/>
      <w:r>
        <w:rPr>
          <w:rFonts w:cs="Times New Roman"/>
          <w:color w:val="000000"/>
        </w:rPr>
        <w:t>Comm</w:t>
      </w:r>
      <w:proofErr w:type="spellEnd"/>
      <w:r>
        <w:rPr>
          <w:rFonts w:cs="Times New Roman"/>
          <w:color w:val="000000"/>
        </w:rPr>
        <w:t xml:space="preserve"> Analysis, Prose</w:t>
      </w:r>
      <w:r w:rsidR="00B25398">
        <w:rPr>
          <w:rFonts w:cs="Times New Roman"/>
          <w:color w:val="000000"/>
        </w:rPr>
        <w:t xml:space="preserve">, </w:t>
      </w:r>
      <w:r w:rsidR="00CA641C">
        <w:rPr>
          <w:rFonts w:cs="Times New Roman"/>
          <w:color w:val="000000"/>
        </w:rPr>
        <w:t>Informative</w:t>
      </w:r>
    </w:p>
    <w:p w14:paraId="761754B9" w14:textId="77777777"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781A2820" w14:textId="344FD36D"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Students may enter </w:t>
      </w:r>
      <w:r w:rsidR="00CA641C">
        <w:rPr>
          <w:rFonts w:cs="Times New Roman"/>
          <w:color w:val="000000"/>
        </w:rPr>
        <w:t xml:space="preserve">LD, </w:t>
      </w:r>
      <w:r>
        <w:rPr>
          <w:rFonts w:cs="Times New Roman"/>
          <w:color w:val="000000"/>
        </w:rPr>
        <w:t>Parliamentary Debate</w:t>
      </w:r>
      <w:r w:rsidR="00CA641C">
        <w:rPr>
          <w:rFonts w:cs="Times New Roman"/>
          <w:color w:val="000000"/>
        </w:rPr>
        <w:t xml:space="preserve"> or College P</w:t>
      </w:r>
      <w:r w:rsidR="00B93BD9">
        <w:rPr>
          <w:rFonts w:cs="Times New Roman"/>
          <w:color w:val="000000"/>
        </w:rPr>
        <w:t>ublic Forum.  Students may only</w:t>
      </w:r>
      <w:r w:rsidR="00CA641C">
        <w:rPr>
          <w:rFonts w:cs="Times New Roman"/>
          <w:color w:val="000000"/>
        </w:rPr>
        <w:t xml:space="preserve"> enter ONE format of debate.</w:t>
      </w:r>
    </w:p>
    <w:p w14:paraId="071E67A0" w14:textId="77777777" w:rsidR="00D7629D"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47A29D6" w14:textId="77777777" w:rsidR="00D7629D" w:rsidRPr="0079532A"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4DA3BFDF" w14:textId="3C33E849" w:rsidR="00D7629D"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Tentative </w:t>
      </w:r>
      <w:r w:rsidR="0075352A">
        <w:rPr>
          <w:rFonts w:cs="Times New Roman"/>
          <w:color w:val="000000"/>
        </w:rPr>
        <w:t>Schedule</w:t>
      </w:r>
    </w:p>
    <w:p w14:paraId="1E04B2A5" w14:textId="77777777" w:rsidR="00D7629D" w:rsidRDefault="00D7629D"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2E631B34" w14:textId="3944B235" w:rsidR="0075352A" w:rsidRP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color w:val="000000"/>
        </w:rPr>
      </w:pPr>
      <w:r w:rsidRPr="0075352A">
        <w:rPr>
          <w:rFonts w:cs="Times New Roman"/>
          <w:b/>
          <w:color w:val="000000"/>
        </w:rPr>
        <w:t>Saturday, February 11</w:t>
      </w:r>
    </w:p>
    <w:p w14:paraId="5CA9D94B" w14:textId="463A5B23" w:rsidR="00D7629D"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9</w:t>
      </w:r>
      <w:r w:rsidR="00D7629D" w:rsidRPr="0079532A">
        <w:rPr>
          <w:rFonts w:cs="Times New Roman"/>
          <w:color w:val="000000"/>
        </w:rPr>
        <w:t>:00</w:t>
      </w:r>
      <w:r w:rsidR="00D7629D" w:rsidRPr="0079532A">
        <w:rPr>
          <w:rFonts w:cs="Times New Roman"/>
          <w:color w:val="000000"/>
        </w:rPr>
        <w:tab/>
      </w:r>
      <w:r w:rsidR="00D7629D">
        <w:rPr>
          <w:rFonts w:cs="Times New Roman"/>
          <w:color w:val="000000"/>
        </w:rPr>
        <w:tab/>
      </w:r>
      <w:r w:rsidR="00D7629D">
        <w:rPr>
          <w:rFonts w:cs="Times New Roman"/>
          <w:color w:val="000000"/>
        </w:rPr>
        <w:tab/>
      </w:r>
      <w:r w:rsidR="00D7629D" w:rsidRPr="0079532A">
        <w:rPr>
          <w:rFonts w:cs="Times New Roman"/>
          <w:color w:val="000000"/>
        </w:rPr>
        <w:t xml:space="preserve">Registration </w:t>
      </w:r>
      <w:r w:rsidR="00E7611F">
        <w:rPr>
          <w:rFonts w:cs="Times New Roman"/>
          <w:color w:val="000000"/>
        </w:rPr>
        <w:t xml:space="preserve">– Main Hall Lobby </w:t>
      </w:r>
    </w:p>
    <w:p w14:paraId="47C72575" w14:textId="3DF4DEE2"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9:30</w:t>
      </w:r>
      <w:r>
        <w:rPr>
          <w:rFonts w:cs="Times New Roman"/>
          <w:color w:val="000000"/>
        </w:rPr>
        <w:tab/>
      </w:r>
      <w:r>
        <w:rPr>
          <w:rFonts w:cs="Times New Roman"/>
          <w:color w:val="000000"/>
        </w:rPr>
        <w:tab/>
      </w:r>
      <w:r>
        <w:rPr>
          <w:rFonts w:cs="Times New Roman"/>
          <w:color w:val="000000"/>
        </w:rPr>
        <w:tab/>
        <w:t>Debate Round 1</w:t>
      </w:r>
    </w:p>
    <w:p w14:paraId="0A01B051" w14:textId="0D397DB9"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11:00 </w:t>
      </w:r>
      <w:r>
        <w:rPr>
          <w:rFonts w:cs="Times New Roman"/>
          <w:color w:val="000000"/>
        </w:rPr>
        <w:tab/>
      </w:r>
      <w:r>
        <w:rPr>
          <w:rFonts w:cs="Times New Roman"/>
          <w:color w:val="000000"/>
        </w:rPr>
        <w:tab/>
      </w:r>
      <w:proofErr w:type="spellStart"/>
      <w:r>
        <w:rPr>
          <w:rFonts w:cs="Times New Roman"/>
          <w:color w:val="000000"/>
        </w:rPr>
        <w:t>Extemp</w:t>
      </w:r>
      <w:proofErr w:type="spellEnd"/>
      <w:r>
        <w:rPr>
          <w:rFonts w:cs="Times New Roman"/>
          <w:color w:val="000000"/>
        </w:rPr>
        <w:t xml:space="preserve"> Draw</w:t>
      </w:r>
    </w:p>
    <w:p w14:paraId="7DD5C6D3" w14:textId="0FDA25C8"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11:30</w:t>
      </w:r>
      <w:r>
        <w:rPr>
          <w:rFonts w:cs="Times New Roman"/>
          <w:color w:val="000000"/>
        </w:rPr>
        <w:tab/>
      </w:r>
      <w:r>
        <w:rPr>
          <w:rFonts w:cs="Times New Roman"/>
          <w:color w:val="000000"/>
        </w:rPr>
        <w:tab/>
        <w:t>Round 1A</w:t>
      </w:r>
    </w:p>
    <w:p w14:paraId="7198D96D" w14:textId="6D3ECA27"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12:45</w:t>
      </w:r>
      <w:r>
        <w:rPr>
          <w:rFonts w:cs="Times New Roman"/>
          <w:color w:val="000000"/>
        </w:rPr>
        <w:tab/>
      </w:r>
      <w:r>
        <w:rPr>
          <w:rFonts w:cs="Times New Roman"/>
          <w:color w:val="000000"/>
        </w:rPr>
        <w:tab/>
        <w:t>Round 1B</w:t>
      </w:r>
    </w:p>
    <w:p w14:paraId="3EE834CF" w14:textId="14B15D6B"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2:00 </w:t>
      </w:r>
      <w:r>
        <w:rPr>
          <w:rFonts w:cs="Times New Roman"/>
          <w:color w:val="000000"/>
        </w:rPr>
        <w:tab/>
      </w:r>
      <w:r>
        <w:rPr>
          <w:rFonts w:cs="Times New Roman"/>
          <w:color w:val="000000"/>
        </w:rPr>
        <w:tab/>
      </w:r>
      <w:r>
        <w:rPr>
          <w:rFonts w:cs="Times New Roman"/>
          <w:color w:val="000000"/>
        </w:rPr>
        <w:tab/>
        <w:t>Debate Round 2</w:t>
      </w:r>
    </w:p>
    <w:p w14:paraId="0A327757" w14:textId="039319FE" w:rsidR="007A7059" w:rsidRDefault="007A7059"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2:00 </w:t>
      </w:r>
      <w:r>
        <w:rPr>
          <w:rFonts w:cs="Times New Roman"/>
          <w:color w:val="000000"/>
        </w:rPr>
        <w:tab/>
      </w:r>
      <w:r>
        <w:rPr>
          <w:rFonts w:cs="Times New Roman"/>
          <w:color w:val="000000"/>
        </w:rPr>
        <w:tab/>
      </w:r>
      <w:r>
        <w:rPr>
          <w:rFonts w:cs="Times New Roman"/>
          <w:color w:val="000000"/>
        </w:rPr>
        <w:tab/>
        <w:t>PKD Coaches Meeting</w:t>
      </w:r>
    </w:p>
    <w:p w14:paraId="1CDE3C05" w14:textId="4B40E5CF"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3:15</w:t>
      </w:r>
      <w:r>
        <w:rPr>
          <w:rFonts w:cs="Times New Roman"/>
          <w:color w:val="000000"/>
        </w:rPr>
        <w:tab/>
      </w:r>
      <w:r>
        <w:rPr>
          <w:rFonts w:cs="Times New Roman"/>
          <w:color w:val="000000"/>
        </w:rPr>
        <w:tab/>
      </w:r>
      <w:r>
        <w:rPr>
          <w:rFonts w:cs="Times New Roman"/>
          <w:color w:val="000000"/>
        </w:rPr>
        <w:tab/>
      </w:r>
      <w:proofErr w:type="spellStart"/>
      <w:r>
        <w:rPr>
          <w:rFonts w:cs="Times New Roman"/>
          <w:color w:val="000000"/>
        </w:rPr>
        <w:t>Extemp</w:t>
      </w:r>
      <w:proofErr w:type="spellEnd"/>
      <w:r>
        <w:rPr>
          <w:rFonts w:cs="Times New Roman"/>
          <w:color w:val="000000"/>
        </w:rPr>
        <w:t xml:space="preserve"> Draw</w:t>
      </w:r>
    </w:p>
    <w:p w14:paraId="73597DED" w14:textId="54F53A22"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3:45</w:t>
      </w:r>
      <w:r>
        <w:rPr>
          <w:rFonts w:cs="Times New Roman"/>
          <w:color w:val="000000"/>
        </w:rPr>
        <w:tab/>
      </w:r>
      <w:r>
        <w:rPr>
          <w:rFonts w:cs="Times New Roman"/>
          <w:color w:val="000000"/>
        </w:rPr>
        <w:tab/>
      </w:r>
      <w:r>
        <w:rPr>
          <w:rFonts w:cs="Times New Roman"/>
          <w:color w:val="000000"/>
        </w:rPr>
        <w:tab/>
        <w:t>Round 2A</w:t>
      </w:r>
    </w:p>
    <w:p w14:paraId="13BD01A8" w14:textId="246834DE"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5:00</w:t>
      </w:r>
      <w:r>
        <w:rPr>
          <w:rFonts w:cs="Times New Roman"/>
          <w:color w:val="000000"/>
        </w:rPr>
        <w:tab/>
      </w:r>
      <w:r>
        <w:rPr>
          <w:rFonts w:cs="Times New Roman"/>
          <w:color w:val="000000"/>
        </w:rPr>
        <w:tab/>
      </w:r>
      <w:r>
        <w:rPr>
          <w:rFonts w:cs="Times New Roman"/>
          <w:color w:val="000000"/>
        </w:rPr>
        <w:tab/>
        <w:t>Round 2B</w:t>
      </w:r>
    </w:p>
    <w:p w14:paraId="5EC41BB7" w14:textId="1F44F83A"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6:15</w:t>
      </w:r>
      <w:r>
        <w:rPr>
          <w:rFonts w:cs="Times New Roman"/>
          <w:color w:val="000000"/>
        </w:rPr>
        <w:tab/>
      </w:r>
      <w:r>
        <w:rPr>
          <w:rFonts w:cs="Times New Roman"/>
          <w:color w:val="000000"/>
        </w:rPr>
        <w:tab/>
      </w:r>
      <w:r>
        <w:rPr>
          <w:rFonts w:cs="Times New Roman"/>
          <w:color w:val="000000"/>
        </w:rPr>
        <w:tab/>
        <w:t>Debate Round 3</w:t>
      </w:r>
    </w:p>
    <w:p w14:paraId="4CC0E604" w14:textId="77777777"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3F39B91" w14:textId="6147F187" w:rsidR="0075352A" w:rsidRP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color w:val="000000"/>
        </w:rPr>
      </w:pPr>
      <w:r w:rsidRPr="0075352A">
        <w:rPr>
          <w:rFonts w:cs="Times New Roman"/>
          <w:b/>
          <w:color w:val="000000"/>
        </w:rPr>
        <w:t>Sunday, February 12</w:t>
      </w:r>
    </w:p>
    <w:p w14:paraId="23A3E2FE" w14:textId="77777777" w:rsidR="0075352A" w:rsidRDefault="0075352A" w:rsidP="007535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470529A5" w14:textId="77777777"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8:00</w:t>
      </w:r>
      <w:r w:rsidR="00D7629D" w:rsidRPr="0079532A">
        <w:rPr>
          <w:rFonts w:cs="Times New Roman"/>
          <w:color w:val="000000"/>
        </w:rPr>
        <w:tab/>
      </w:r>
      <w:r w:rsidR="00D7629D">
        <w:rPr>
          <w:rFonts w:cs="Times New Roman"/>
          <w:color w:val="000000"/>
        </w:rPr>
        <w:tab/>
      </w:r>
      <w:r w:rsidR="00D7629D">
        <w:rPr>
          <w:rFonts w:cs="Times New Roman"/>
          <w:color w:val="000000"/>
        </w:rPr>
        <w:tab/>
      </w:r>
      <w:proofErr w:type="spellStart"/>
      <w:r w:rsidR="00D7629D">
        <w:rPr>
          <w:rFonts w:cs="Times New Roman"/>
          <w:color w:val="000000"/>
        </w:rPr>
        <w:t>Extemp</w:t>
      </w:r>
      <w:proofErr w:type="spellEnd"/>
      <w:r w:rsidR="00D7629D">
        <w:rPr>
          <w:rFonts w:cs="Times New Roman"/>
          <w:color w:val="000000"/>
        </w:rPr>
        <w:t xml:space="preserve"> </w:t>
      </w:r>
      <w:r w:rsidR="00D7629D" w:rsidRPr="0079532A">
        <w:rPr>
          <w:rFonts w:cs="Times New Roman"/>
          <w:color w:val="000000"/>
        </w:rPr>
        <w:t>Draw</w:t>
      </w:r>
    </w:p>
    <w:p w14:paraId="71BFAA71" w14:textId="77777777"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8:30</w:t>
      </w:r>
      <w:r>
        <w:rPr>
          <w:rFonts w:cs="Times New Roman"/>
          <w:color w:val="000000"/>
        </w:rPr>
        <w:tab/>
      </w:r>
      <w:r>
        <w:rPr>
          <w:rFonts w:cs="Times New Roman"/>
          <w:color w:val="000000"/>
        </w:rPr>
        <w:tab/>
      </w:r>
      <w:r>
        <w:rPr>
          <w:rFonts w:cs="Times New Roman"/>
          <w:color w:val="000000"/>
        </w:rPr>
        <w:tab/>
        <w:t>Round 3A</w:t>
      </w:r>
    </w:p>
    <w:p w14:paraId="093021D0" w14:textId="77777777"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9:45</w:t>
      </w:r>
      <w:r>
        <w:rPr>
          <w:rFonts w:cs="Times New Roman"/>
          <w:color w:val="000000"/>
        </w:rPr>
        <w:tab/>
      </w:r>
      <w:r>
        <w:rPr>
          <w:rFonts w:cs="Times New Roman"/>
          <w:color w:val="000000"/>
        </w:rPr>
        <w:tab/>
      </w:r>
      <w:r>
        <w:rPr>
          <w:rFonts w:cs="Times New Roman"/>
          <w:color w:val="000000"/>
        </w:rPr>
        <w:tab/>
        <w:t>Round 3B</w:t>
      </w:r>
    </w:p>
    <w:p w14:paraId="5D86C30D" w14:textId="77777777"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11:00</w:t>
      </w:r>
      <w:r>
        <w:rPr>
          <w:rFonts w:cs="Times New Roman"/>
          <w:color w:val="000000"/>
        </w:rPr>
        <w:tab/>
      </w:r>
      <w:r>
        <w:rPr>
          <w:rFonts w:cs="Times New Roman"/>
          <w:color w:val="000000"/>
        </w:rPr>
        <w:tab/>
        <w:t>Debate Round 4</w:t>
      </w:r>
    </w:p>
    <w:p w14:paraId="0C9BF0F6" w14:textId="77777777" w:rsidR="0075352A"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12:15</w:t>
      </w:r>
      <w:r>
        <w:rPr>
          <w:rFonts w:cs="Times New Roman"/>
          <w:color w:val="000000"/>
        </w:rPr>
        <w:tab/>
      </w:r>
      <w:r>
        <w:rPr>
          <w:rFonts w:cs="Times New Roman"/>
          <w:color w:val="000000"/>
        </w:rPr>
        <w:tab/>
        <w:t>Event Showcases</w:t>
      </w:r>
    </w:p>
    <w:p w14:paraId="7B01F00E" w14:textId="6F90E535" w:rsidR="00D7629D" w:rsidRDefault="0075352A" w:rsidP="00D76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1:30</w:t>
      </w:r>
      <w:r>
        <w:rPr>
          <w:rFonts w:cs="Times New Roman"/>
          <w:color w:val="000000"/>
        </w:rPr>
        <w:tab/>
      </w:r>
      <w:r>
        <w:rPr>
          <w:rFonts w:cs="Times New Roman"/>
          <w:color w:val="000000"/>
        </w:rPr>
        <w:tab/>
      </w:r>
      <w:r>
        <w:rPr>
          <w:rFonts w:cs="Times New Roman"/>
          <w:color w:val="000000"/>
        </w:rPr>
        <w:tab/>
        <w:t xml:space="preserve">Awards </w:t>
      </w:r>
    </w:p>
    <w:p w14:paraId="713F55CF" w14:textId="77777777" w:rsidR="00D7629D" w:rsidRPr="00D7629D" w:rsidRDefault="00D7629D" w:rsidP="00D7629D"/>
    <w:p w14:paraId="051C0495" w14:textId="77777777" w:rsidR="0075352A" w:rsidRDefault="0075352A" w:rsidP="00057408">
      <w:pPr>
        <w:jc w:val="center"/>
        <w:rPr>
          <w:b/>
        </w:rPr>
      </w:pPr>
    </w:p>
    <w:p w14:paraId="1EE86F9E" w14:textId="77777777" w:rsidR="0075352A" w:rsidRDefault="0075352A" w:rsidP="00057408">
      <w:pPr>
        <w:jc w:val="center"/>
        <w:rPr>
          <w:b/>
        </w:rPr>
      </w:pPr>
    </w:p>
    <w:p w14:paraId="4231D444" w14:textId="77777777" w:rsidR="007A7059" w:rsidRDefault="007A7059" w:rsidP="00057408">
      <w:pPr>
        <w:jc w:val="center"/>
        <w:rPr>
          <w:b/>
        </w:rPr>
      </w:pPr>
    </w:p>
    <w:p w14:paraId="0CA90242" w14:textId="77777777" w:rsidR="007A7059" w:rsidRDefault="007A7059" w:rsidP="00057408">
      <w:pPr>
        <w:jc w:val="center"/>
        <w:rPr>
          <w:b/>
        </w:rPr>
      </w:pPr>
    </w:p>
    <w:p w14:paraId="4AC85161" w14:textId="77777777" w:rsidR="007A7059" w:rsidRDefault="007A7059" w:rsidP="00057408">
      <w:pPr>
        <w:jc w:val="center"/>
        <w:rPr>
          <w:b/>
        </w:rPr>
      </w:pPr>
    </w:p>
    <w:p w14:paraId="01E6C0F2" w14:textId="77777777" w:rsidR="007A7059" w:rsidRDefault="007A7059" w:rsidP="00057408">
      <w:pPr>
        <w:jc w:val="center"/>
        <w:rPr>
          <w:b/>
        </w:rPr>
      </w:pPr>
    </w:p>
    <w:p w14:paraId="0C84BB11" w14:textId="77777777" w:rsidR="007A7059" w:rsidRDefault="007A7059" w:rsidP="00057408">
      <w:pPr>
        <w:jc w:val="center"/>
        <w:rPr>
          <w:b/>
        </w:rPr>
      </w:pPr>
    </w:p>
    <w:p w14:paraId="5B0922AA" w14:textId="77777777" w:rsidR="007A7059" w:rsidRDefault="007A7059" w:rsidP="00057408">
      <w:pPr>
        <w:jc w:val="center"/>
        <w:rPr>
          <w:b/>
        </w:rPr>
      </w:pPr>
    </w:p>
    <w:p w14:paraId="0883BA07" w14:textId="77777777" w:rsidR="007A7059" w:rsidRDefault="007A7059" w:rsidP="00057408">
      <w:pPr>
        <w:jc w:val="center"/>
        <w:rPr>
          <w:b/>
        </w:rPr>
      </w:pPr>
    </w:p>
    <w:p w14:paraId="408466C6" w14:textId="77777777" w:rsidR="007A7059" w:rsidRDefault="007A7059" w:rsidP="00057408">
      <w:pPr>
        <w:jc w:val="center"/>
        <w:rPr>
          <w:b/>
        </w:rPr>
      </w:pPr>
    </w:p>
    <w:p w14:paraId="326797AB" w14:textId="77777777" w:rsidR="007A7059" w:rsidRDefault="007A7059" w:rsidP="00057408">
      <w:pPr>
        <w:jc w:val="center"/>
        <w:rPr>
          <w:b/>
        </w:rPr>
      </w:pPr>
    </w:p>
    <w:p w14:paraId="4B323783" w14:textId="77777777" w:rsidR="007A7059" w:rsidRDefault="007A7059" w:rsidP="00057408">
      <w:pPr>
        <w:jc w:val="center"/>
        <w:rPr>
          <w:b/>
        </w:rPr>
      </w:pPr>
    </w:p>
    <w:p w14:paraId="608885DD" w14:textId="77777777" w:rsidR="007A7059" w:rsidRDefault="007A7059" w:rsidP="00057408">
      <w:pPr>
        <w:jc w:val="center"/>
        <w:rPr>
          <w:b/>
        </w:rPr>
      </w:pPr>
    </w:p>
    <w:p w14:paraId="25CBE534" w14:textId="7F0A1E1A" w:rsidR="00057408" w:rsidRDefault="00057408" w:rsidP="00057408">
      <w:pPr>
        <w:jc w:val="center"/>
        <w:rPr>
          <w:b/>
        </w:rPr>
      </w:pPr>
      <w:r>
        <w:rPr>
          <w:b/>
        </w:rPr>
        <w:t>Contest Rules</w:t>
      </w:r>
    </w:p>
    <w:p w14:paraId="1A24D13D" w14:textId="77777777" w:rsidR="00057408" w:rsidRDefault="00057408" w:rsidP="00057408">
      <w:pPr>
        <w:jc w:val="center"/>
        <w:rPr>
          <w:b/>
        </w:rPr>
      </w:pPr>
    </w:p>
    <w:p w14:paraId="59928F3A" w14:textId="77777777" w:rsidR="00057408" w:rsidRDefault="00057408" w:rsidP="00057408">
      <w:pPr>
        <w:jc w:val="center"/>
        <w:rPr>
          <w:b/>
        </w:rPr>
      </w:pPr>
    </w:p>
    <w:p w14:paraId="668D78BD" w14:textId="77777777" w:rsidR="00057408" w:rsidRDefault="00057408" w:rsidP="00057408">
      <w:pPr>
        <w:numPr>
          <w:ilvl w:val="0"/>
          <w:numId w:val="1"/>
        </w:numPr>
      </w:pPr>
      <w:r>
        <w:t>Contestants must be currently enrolled undergraduate students at the college or university they represent at the tournament and may not hold a baccalaureate degree.</w:t>
      </w:r>
    </w:p>
    <w:p w14:paraId="5C5DCE3D" w14:textId="77777777" w:rsidR="00057408" w:rsidRDefault="00057408" w:rsidP="00057408">
      <w:pPr>
        <w:numPr>
          <w:ilvl w:val="0"/>
          <w:numId w:val="1"/>
        </w:numPr>
      </w:pPr>
      <w:r>
        <w:t>No material may have been used in competition (including high school) prior to the 2011-2012 academic year.</w:t>
      </w:r>
    </w:p>
    <w:p w14:paraId="15BDE35D" w14:textId="77777777" w:rsidR="00057408" w:rsidRDefault="00057408" w:rsidP="00057408">
      <w:pPr>
        <w:numPr>
          <w:ilvl w:val="0"/>
          <w:numId w:val="1"/>
        </w:numPr>
      </w:pPr>
      <w:r>
        <w:t>Each school may enter an unlimited number of contestants per event, realizing that large entries may cause team members to compete in the same sections.</w:t>
      </w:r>
    </w:p>
    <w:p w14:paraId="30C81B29" w14:textId="5E436B9E" w:rsidR="00057408" w:rsidRDefault="00057408" w:rsidP="00057408">
      <w:pPr>
        <w:numPr>
          <w:ilvl w:val="0"/>
          <w:numId w:val="1"/>
        </w:numPr>
      </w:pPr>
      <w:r>
        <w:t xml:space="preserve">A student may enter </w:t>
      </w:r>
      <w:r w:rsidR="00F134AA">
        <w:t xml:space="preserve">three events in each grouping.  A student is permitted </w:t>
      </w:r>
      <w:r>
        <w:t>two duos with different partners</w:t>
      </w:r>
      <w:r w:rsidR="00F134AA">
        <w:t xml:space="preserve">. </w:t>
      </w:r>
    </w:p>
    <w:p w14:paraId="07C6CC77" w14:textId="44D012CA" w:rsidR="00057408" w:rsidRDefault="00057408" w:rsidP="00057408">
      <w:pPr>
        <w:numPr>
          <w:ilvl w:val="0"/>
          <w:numId w:val="1"/>
        </w:numPr>
      </w:pPr>
      <w:r>
        <w:t xml:space="preserve">All literature for interpretation must be presented from manuscripts and will follow </w:t>
      </w:r>
      <w:r w:rsidR="007A7059">
        <w:t>PKD</w:t>
      </w:r>
      <w:r>
        <w:t xml:space="preserve"> rules.  </w:t>
      </w:r>
    </w:p>
    <w:p w14:paraId="709E992A" w14:textId="77777777" w:rsidR="00057408" w:rsidRDefault="00057408" w:rsidP="00057408">
      <w:pPr>
        <w:numPr>
          <w:ilvl w:val="0"/>
          <w:numId w:val="1"/>
        </w:numPr>
      </w:pPr>
      <w:r>
        <w:t>Visual aids are permitted in ALL events.</w:t>
      </w:r>
    </w:p>
    <w:p w14:paraId="0F66D958" w14:textId="77777777" w:rsidR="00057408" w:rsidRDefault="00057408" w:rsidP="00057408">
      <w:pPr>
        <w:numPr>
          <w:ilvl w:val="0"/>
          <w:numId w:val="1"/>
        </w:numPr>
      </w:pPr>
      <w:r>
        <w:t>While a distinct competitive advantage is obvious for memorized presentation of prepared speaking events, limited notes for these events are permitted.  Contestants should be aware (especially in close rounds) that the use of notes will likely be the judge’s deciding factor in rank and rating.</w:t>
      </w:r>
    </w:p>
    <w:p w14:paraId="77ACCCD2" w14:textId="77777777" w:rsidR="00057408" w:rsidRDefault="00057408" w:rsidP="00057408">
      <w:pPr>
        <w:numPr>
          <w:ilvl w:val="0"/>
          <w:numId w:val="1"/>
        </w:numPr>
      </w:pPr>
      <w:r>
        <w:t>Fees and Dates:</w:t>
      </w:r>
    </w:p>
    <w:p w14:paraId="3B3A9BE9" w14:textId="71A8D0E5" w:rsidR="00057408" w:rsidRDefault="00F134AA" w:rsidP="00057408">
      <w:pPr>
        <w:numPr>
          <w:ilvl w:val="1"/>
          <w:numId w:val="1"/>
        </w:numPr>
        <w:ind w:right="-180"/>
      </w:pPr>
      <w:r>
        <w:t>C</w:t>
      </w:r>
      <w:r w:rsidR="00057408">
        <w:t xml:space="preserve">hecks should be made payable to </w:t>
      </w:r>
      <w:r>
        <w:t xml:space="preserve">Pi Kappa Delta </w:t>
      </w:r>
    </w:p>
    <w:p w14:paraId="527C0ACB" w14:textId="77777777" w:rsidR="00057408" w:rsidRDefault="00057408" w:rsidP="00057408">
      <w:pPr>
        <w:numPr>
          <w:ilvl w:val="1"/>
          <w:numId w:val="1"/>
        </w:numPr>
      </w:pPr>
      <w:r>
        <w:t>Tournament fees will be $8.00 for each IE or Debate entry.  A duo counts as one entry.</w:t>
      </w:r>
    </w:p>
    <w:p w14:paraId="7BB6DCB8" w14:textId="49D935F2" w:rsidR="00D7629D" w:rsidRPr="00D7629D" w:rsidRDefault="00057408" w:rsidP="00057408">
      <w:pPr>
        <w:numPr>
          <w:ilvl w:val="1"/>
          <w:numId w:val="1"/>
        </w:numPr>
      </w:pPr>
      <w:r w:rsidRPr="00E34B5A">
        <w:rPr>
          <w:b/>
        </w:rPr>
        <w:t>Entries</w:t>
      </w:r>
      <w:r>
        <w:t xml:space="preserve"> must be</w:t>
      </w:r>
      <w:r w:rsidR="00F134AA">
        <w:t xml:space="preserve"> received </w:t>
      </w:r>
      <w:r w:rsidR="00F134AA" w:rsidRPr="00E34B5A">
        <w:rPr>
          <w:b/>
        </w:rPr>
        <w:t xml:space="preserve">no later than 5:00 EST on </w:t>
      </w:r>
      <w:r w:rsidR="007A7059">
        <w:rPr>
          <w:b/>
        </w:rPr>
        <w:t>Tuesday</w:t>
      </w:r>
      <w:r w:rsidR="00F134AA" w:rsidRPr="00E34B5A">
        <w:rPr>
          <w:b/>
        </w:rPr>
        <w:t xml:space="preserve">, </w:t>
      </w:r>
      <w:r w:rsidR="007A7059">
        <w:rPr>
          <w:b/>
        </w:rPr>
        <w:t>February</w:t>
      </w:r>
      <w:r w:rsidR="00F134AA" w:rsidRPr="00E34B5A">
        <w:rPr>
          <w:b/>
        </w:rPr>
        <w:t xml:space="preserve"> </w:t>
      </w:r>
      <w:r w:rsidR="007A7059">
        <w:rPr>
          <w:b/>
        </w:rPr>
        <w:t>7</w:t>
      </w:r>
      <w:r w:rsidR="00F134AA" w:rsidRPr="009136A0">
        <w:rPr>
          <w:b/>
        </w:rPr>
        <w:t>, 2012</w:t>
      </w:r>
      <w:r>
        <w:t>.</w:t>
      </w:r>
      <w:r w:rsidR="00E7611F">
        <w:t xml:space="preserve">  </w:t>
      </w:r>
      <w:r w:rsidR="00E7611F">
        <w:rPr>
          <w:b/>
        </w:rPr>
        <w:t>P</w:t>
      </w:r>
      <w:r w:rsidR="00E34B5A">
        <w:rPr>
          <w:b/>
        </w:rPr>
        <w:t xml:space="preserve">lease email </w:t>
      </w:r>
      <w:r w:rsidR="007A7059">
        <w:rPr>
          <w:b/>
        </w:rPr>
        <w:t>the tournament through http://www.forensicstournament.net</w:t>
      </w:r>
    </w:p>
    <w:p w14:paraId="313E69EB" w14:textId="77777777" w:rsidR="00057408" w:rsidRDefault="00057408" w:rsidP="00D7629D">
      <w:pPr>
        <w:ind w:left="1440"/>
      </w:pPr>
      <w:r>
        <w:t>Any changes after the entry deadline will incur the following additional fees:</w:t>
      </w:r>
    </w:p>
    <w:p w14:paraId="42722594" w14:textId="58F78C15" w:rsidR="00057408" w:rsidRDefault="009F0D28" w:rsidP="00057408">
      <w:pPr>
        <w:numPr>
          <w:ilvl w:val="0"/>
          <w:numId w:val="2"/>
        </w:numPr>
      </w:pPr>
      <w:r>
        <w:t>$10</w:t>
      </w:r>
      <w:r w:rsidR="00057408">
        <w:t>.00 per slot through Thursday (additions only if space permits)</w:t>
      </w:r>
    </w:p>
    <w:p w14:paraId="30186400" w14:textId="43B04C43" w:rsidR="00057408" w:rsidRDefault="009F0D28" w:rsidP="00057408">
      <w:pPr>
        <w:numPr>
          <w:ilvl w:val="0"/>
          <w:numId w:val="2"/>
        </w:numPr>
      </w:pPr>
      <w:r>
        <w:t>$15.00</w:t>
      </w:r>
      <w:r w:rsidR="00057408">
        <w:t xml:space="preserve"> per slot and $40 per dropped judge through Friday (additions cannot be accepted at this time)</w:t>
      </w:r>
    </w:p>
    <w:p w14:paraId="32C1278C" w14:textId="61CBED64" w:rsidR="00057408" w:rsidRDefault="009F0D28" w:rsidP="00057408">
      <w:pPr>
        <w:numPr>
          <w:ilvl w:val="0"/>
          <w:numId w:val="2"/>
        </w:numPr>
      </w:pPr>
      <w:r>
        <w:t>$25</w:t>
      </w:r>
      <w:r w:rsidR="00057408">
        <w:t xml:space="preserve"> per IE slot, $50 per debater, and $120 per judge plus judging fees at registration.  No additions will be accepted at registration.</w:t>
      </w:r>
    </w:p>
    <w:p w14:paraId="3716EDA4" w14:textId="77777777" w:rsidR="00057408" w:rsidRDefault="00057408" w:rsidP="00057408">
      <w:pPr>
        <w:numPr>
          <w:ilvl w:val="0"/>
          <w:numId w:val="1"/>
        </w:numPr>
      </w:pPr>
      <w:r>
        <w:t>Judges:</w:t>
      </w:r>
    </w:p>
    <w:p w14:paraId="05A786DF" w14:textId="1C59C42B" w:rsidR="00057408" w:rsidRDefault="00057408" w:rsidP="00057408">
      <w:pPr>
        <w:ind w:left="720"/>
      </w:pPr>
      <w:r>
        <w:t xml:space="preserve">Schools are to provide one judge for every </w:t>
      </w:r>
      <w:r w:rsidR="007A7059">
        <w:t>six</w:t>
      </w:r>
      <w:r>
        <w:t xml:space="preserve"> entries or fraction thereof in IE and one judge for every two L-D debaters</w:t>
      </w:r>
      <w:r w:rsidR="007A7059">
        <w:t xml:space="preserve"> or </w:t>
      </w:r>
      <w:proofErr w:type="spellStart"/>
      <w:r w:rsidR="007A7059">
        <w:t>Parli</w:t>
      </w:r>
      <w:proofErr w:type="spellEnd"/>
      <w:r w:rsidR="007A7059">
        <w:t xml:space="preserve"> teams</w:t>
      </w:r>
      <w:r>
        <w:t xml:space="preserve"> or fraction thereof.  Judges may be hired at a rate of $10 for each uncovered IE entry and $</w:t>
      </w:r>
      <w:r w:rsidR="007A7059">
        <w:t>60</w:t>
      </w:r>
      <w:r>
        <w:t xml:space="preserve">.00 for each uncovered debater.  </w:t>
      </w:r>
      <w:r>
        <w:rPr>
          <w:b/>
        </w:rPr>
        <w:t>Program directors are asked to inform judges representing their squads NOT to: 1) provide oral critiques, or 2) disclose rankings or debate decisions.</w:t>
      </w:r>
    </w:p>
    <w:p w14:paraId="06EDC7C5" w14:textId="3FF67CA0" w:rsidR="00057408" w:rsidRDefault="007A7059" w:rsidP="00057408">
      <w:pPr>
        <w:numPr>
          <w:ilvl w:val="0"/>
          <w:numId w:val="1"/>
        </w:numPr>
      </w:pPr>
      <w:r>
        <w:t>Three</w:t>
      </w:r>
      <w:r w:rsidR="00057408">
        <w:t xml:space="preserve"> rounds of competition will be held in each Individual Event.  </w:t>
      </w:r>
      <w:r>
        <w:t xml:space="preserve">  Four rounds or competition will be held in debate.  </w:t>
      </w:r>
    </w:p>
    <w:p w14:paraId="756EC487" w14:textId="77777777" w:rsidR="00B93BD9" w:rsidRDefault="00B93BD9" w:rsidP="00B93BD9"/>
    <w:p w14:paraId="35765745" w14:textId="77777777" w:rsidR="00B93BD9" w:rsidRDefault="00B93BD9" w:rsidP="00B93BD9"/>
    <w:p w14:paraId="17FEBF05" w14:textId="77777777" w:rsidR="00B93BD9" w:rsidRDefault="00B93BD9" w:rsidP="00B93BD9"/>
    <w:p w14:paraId="357154E8" w14:textId="77777777" w:rsidR="00057408" w:rsidRDefault="00057408" w:rsidP="00057408">
      <w:pPr>
        <w:numPr>
          <w:ilvl w:val="0"/>
          <w:numId w:val="1"/>
        </w:numPr>
      </w:pPr>
      <w:r>
        <w:lastRenderedPageBreak/>
        <w:t>Awards:</w:t>
      </w:r>
    </w:p>
    <w:p w14:paraId="5A4F4B3E" w14:textId="382688BA" w:rsidR="00057408" w:rsidRDefault="007A7059" w:rsidP="00057408">
      <w:pPr>
        <w:numPr>
          <w:ilvl w:val="1"/>
          <w:numId w:val="1"/>
        </w:numPr>
      </w:pPr>
      <w:r>
        <w:t>Awards will be presented to the Superior (top 10%) and Excellence (next 20%) of contestants in each event.</w:t>
      </w:r>
    </w:p>
    <w:p w14:paraId="2F066D67" w14:textId="562CC310" w:rsidR="00057408" w:rsidRDefault="00057408" w:rsidP="00057408">
      <w:pPr>
        <w:numPr>
          <w:ilvl w:val="1"/>
          <w:numId w:val="1"/>
        </w:numPr>
      </w:pPr>
      <w:r>
        <w:rPr>
          <w:i/>
        </w:rPr>
        <w:t>Sweepstakes</w:t>
      </w:r>
      <w:r>
        <w:t xml:space="preserve"> will b</w:t>
      </w:r>
      <w:r w:rsidR="007A7059">
        <w:t>e given to the top six schools.</w:t>
      </w:r>
    </w:p>
    <w:p w14:paraId="249FE721" w14:textId="68A98DDC" w:rsidR="00057408" w:rsidRDefault="00057408" w:rsidP="00057408">
      <w:pPr>
        <w:numPr>
          <w:ilvl w:val="2"/>
          <w:numId w:val="1"/>
        </w:numPr>
      </w:pPr>
      <w:r>
        <w:t xml:space="preserve">Each school’s top </w:t>
      </w:r>
      <w:r>
        <w:rPr>
          <w:b/>
          <w:u w:val="single"/>
        </w:rPr>
        <w:t>three</w:t>
      </w:r>
      <w:r>
        <w:t xml:space="preserve"> speakers in all events will count towards the school’s sweepstakes total.</w:t>
      </w:r>
    </w:p>
    <w:p w14:paraId="3A86CF97" w14:textId="160F5089" w:rsidR="00057408" w:rsidRDefault="007A7059" w:rsidP="00057408">
      <w:pPr>
        <w:numPr>
          <w:ilvl w:val="2"/>
          <w:numId w:val="1"/>
        </w:numPr>
      </w:pPr>
      <w:r>
        <w:t>Individual Events and LD</w:t>
      </w:r>
      <w:r w:rsidR="00057408">
        <w:t>:</w:t>
      </w:r>
    </w:p>
    <w:p w14:paraId="60D69411" w14:textId="3802DEE6" w:rsidR="00057408" w:rsidRDefault="007A7059" w:rsidP="00057408">
      <w:pPr>
        <w:ind w:left="2340"/>
      </w:pPr>
      <w:r>
        <w:t>Superior = 5 points</w:t>
      </w:r>
    </w:p>
    <w:p w14:paraId="22FB4391" w14:textId="0FFA8D07" w:rsidR="00057408" w:rsidRDefault="007A7059" w:rsidP="00057408">
      <w:pPr>
        <w:ind w:left="2340"/>
      </w:pPr>
      <w:r>
        <w:t>Excellent = 4 points</w:t>
      </w:r>
    </w:p>
    <w:p w14:paraId="3C9DE22C" w14:textId="1A00ED42" w:rsidR="007A7059" w:rsidRDefault="007A7059" w:rsidP="00057408">
      <w:pPr>
        <w:ind w:left="2340"/>
      </w:pPr>
      <w:r>
        <w:t>Good = 3 points</w:t>
      </w:r>
    </w:p>
    <w:p w14:paraId="1C5BE107" w14:textId="3AFCD1F7" w:rsidR="00057408" w:rsidRDefault="007A7059" w:rsidP="00057408">
      <w:pPr>
        <w:ind w:left="2340"/>
      </w:pPr>
      <w:r>
        <w:t>Participation</w:t>
      </w:r>
      <w:r w:rsidR="00057408">
        <w:t xml:space="preserve"> = 1 point</w:t>
      </w:r>
    </w:p>
    <w:p w14:paraId="0BD48ABC" w14:textId="49CC89D9" w:rsidR="00057408" w:rsidRDefault="007A7059" w:rsidP="00057408">
      <w:pPr>
        <w:numPr>
          <w:ilvl w:val="2"/>
          <w:numId w:val="1"/>
        </w:numPr>
      </w:pPr>
      <w:r>
        <w:t>Parliamentary Debate</w:t>
      </w:r>
    </w:p>
    <w:p w14:paraId="4E0005E6" w14:textId="14A2A423" w:rsidR="007A7059" w:rsidRDefault="007A7059" w:rsidP="007A7059">
      <w:pPr>
        <w:ind w:left="1620" w:firstLine="720"/>
      </w:pPr>
      <w:r>
        <w:t>Superior = 10 points</w:t>
      </w:r>
    </w:p>
    <w:p w14:paraId="71EF2B62" w14:textId="20FA84D0" w:rsidR="007A7059" w:rsidRDefault="007A7059" w:rsidP="007A7059">
      <w:pPr>
        <w:ind w:left="1620" w:firstLine="720"/>
      </w:pPr>
      <w:r>
        <w:t>Excellent = 8 points</w:t>
      </w:r>
    </w:p>
    <w:p w14:paraId="7F603ED7" w14:textId="70181CF5" w:rsidR="007A7059" w:rsidRDefault="007A7059" w:rsidP="007A7059">
      <w:pPr>
        <w:ind w:left="1620" w:firstLine="720"/>
      </w:pPr>
      <w:r>
        <w:t>Good = 6 points</w:t>
      </w:r>
    </w:p>
    <w:p w14:paraId="2A57C235" w14:textId="5975FD46" w:rsidR="007A7059" w:rsidRDefault="007A7059" w:rsidP="007A7059">
      <w:pPr>
        <w:ind w:left="1620" w:firstLine="720"/>
      </w:pPr>
      <w:r>
        <w:t>Participation = 2 point</w:t>
      </w:r>
    </w:p>
    <w:p w14:paraId="244EE193" w14:textId="77777777" w:rsidR="00057408" w:rsidRDefault="00057408" w:rsidP="00057408"/>
    <w:p w14:paraId="0130831F" w14:textId="77777777" w:rsidR="00057408" w:rsidRDefault="00057408" w:rsidP="00057408">
      <w:pPr>
        <w:numPr>
          <w:ilvl w:val="0"/>
          <w:numId w:val="1"/>
        </w:numPr>
      </w:pPr>
      <w:r>
        <w:t>L-D Debate:</w:t>
      </w:r>
    </w:p>
    <w:p w14:paraId="3D22F103" w14:textId="77777777" w:rsidR="00057408" w:rsidRDefault="00057408" w:rsidP="00057408">
      <w:pPr>
        <w:ind w:left="720"/>
      </w:pPr>
      <w:r>
        <w:t>We will use the NFA resolution and rules.  We will enforce the same standards as the NFA regarding speedy delivery and judges who encourage it.  The resolution is:</w:t>
      </w:r>
    </w:p>
    <w:p w14:paraId="0084D524" w14:textId="77777777" w:rsidR="00057408" w:rsidRPr="00E03B7B" w:rsidRDefault="00057408" w:rsidP="00057408">
      <w:pPr>
        <w:ind w:left="720"/>
      </w:pPr>
    </w:p>
    <w:p w14:paraId="01B7B1F5" w14:textId="7D799EF8" w:rsidR="00057408" w:rsidRPr="009136A0" w:rsidRDefault="00057408" w:rsidP="009136A0">
      <w:pPr>
        <w:ind w:left="720"/>
        <w:rPr>
          <w:b/>
          <w:sz w:val="22"/>
          <w:szCs w:val="22"/>
        </w:rPr>
      </w:pPr>
      <w:r w:rsidRPr="00F63EE3">
        <w:rPr>
          <w:b/>
          <w:sz w:val="22"/>
          <w:szCs w:val="22"/>
        </w:rPr>
        <w:t>RESOLVED:  THE UNITED STATES FEDERAL GOVERNMENT SHOULD SIGNIFICANTLY CHANGE ITS TRADE POLICY AND/OR PRACTICES WITH THE PEOPLE'S REPUBLIC OF CHINA.</w:t>
      </w:r>
    </w:p>
    <w:p w14:paraId="7F32B50A" w14:textId="2E005209" w:rsidR="00057408" w:rsidRDefault="009136A0" w:rsidP="009136A0">
      <w:pPr>
        <w:ind w:left="1440" w:firstLine="720"/>
      </w:pPr>
      <w:r>
        <w:t>Format:</w:t>
      </w:r>
      <w:r w:rsidR="00057408">
        <w:tab/>
        <w:t>Affirmative Constructive</w:t>
      </w:r>
      <w:r w:rsidR="00057408">
        <w:tab/>
        <w:t>6 minutes</w:t>
      </w:r>
    </w:p>
    <w:p w14:paraId="57583890" w14:textId="77777777" w:rsidR="00057408" w:rsidRDefault="00057408" w:rsidP="00057408">
      <w:pPr>
        <w:ind w:left="720"/>
      </w:pPr>
      <w:r>
        <w:tab/>
      </w:r>
      <w:r>
        <w:tab/>
      </w:r>
      <w:r>
        <w:tab/>
      </w:r>
      <w:r>
        <w:tab/>
      </w:r>
      <w:r>
        <w:tab/>
        <w:t>Cross-examination</w:t>
      </w:r>
      <w:r>
        <w:tab/>
        <w:t>3 minutes</w:t>
      </w:r>
    </w:p>
    <w:p w14:paraId="6E7EDDD4" w14:textId="77777777" w:rsidR="00057408" w:rsidRDefault="00057408" w:rsidP="00057408">
      <w:pPr>
        <w:ind w:left="720"/>
      </w:pPr>
      <w:r>
        <w:tab/>
      </w:r>
      <w:r>
        <w:tab/>
      </w:r>
      <w:r>
        <w:tab/>
      </w:r>
      <w:r>
        <w:tab/>
        <w:t>Negative Constructive</w:t>
      </w:r>
      <w:r>
        <w:tab/>
        <w:t>7 minutes</w:t>
      </w:r>
    </w:p>
    <w:p w14:paraId="1410EEFA" w14:textId="77777777" w:rsidR="00057408" w:rsidRDefault="00057408" w:rsidP="00057408">
      <w:pPr>
        <w:ind w:left="720"/>
      </w:pPr>
      <w:r>
        <w:tab/>
      </w:r>
      <w:r>
        <w:tab/>
      </w:r>
      <w:r>
        <w:tab/>
      </w:r>
      <w:r>
        <w:tab/>
      </w:r>
      <w:r>
        <w:tab/>
        <w:t>Cross-examination</w:t>
      </w:r>
      <w:r>
        <w:tab/>
        <w:t>3 minutes</w:t>
      </w:r>
    </w:p>
    <w:p w14:paraId="68ACA218" w14:textId="77777777" w:rsidR="00057408" w:rsidRDefault="00057408" w:rsidP="00057408">
      <w:pPr>
        <w:ind w:left="720"/>
      </w:pPr>
      <w:r>
        <w:tab/>
      </w:r>
      <w:r>
        <w:tab/>
      </w:r>
      <w:r>
        <w:tab/>
      </w:r>
      <w:r>
        <w:tab/>
        <w:t>Affirmative Rebuttal</w:t>
      </w:r>
      <w:r>
        <w:tab/>
      </w:r>
      <w:r>
        <w:tab/>
        <w:t>6 minutes</w:t>
      </w:r>
    </w:p>
    <w:p w14:paraId="41D3522D" w14:textId="77777777" w:rsidR="00057408" w:rsidRDefault="00057408" w:rsidP="00057408">
      <w:pPr>
        <w:ind w:left="720"/>
      </w:pPr>
      <w:r>
        <w:tab/>
      </w:r>
      <w:r>
        <w:tab/>
      </w:r>
      <w:r>
        <w:tab/>
      </w:r>
      <w:r>
        <w:tab/>
        <w:t>Negative Rebuttal</w:t>
      </w:r>
      <w:r>
        <w:tab/>
      </w:r>
      <w:r>
        <w:tab/>
        <w:t>6 minutes</w:t>
      </w:r>
    </w:p>
    <w:p w14:paraId="3C9341F4" w14:textId="3DD47865" w:rsidR="00057408" w:rsidRDefault="00057408" w:rsidP="009136A0">
      <w:pPr>
        <w:ind w:left="720"/>
      </w:pPr>
      <w:r>
        <w:tab/>
      </w:r>
      <w:r>
        <w:tab/>
      </w:r>
      <w:r>
        <w:tab/>
      </w:r>
      <w:r>
        <w:tab/>
        <w:t>Affirmative Rejoinder</w:t>
      </w:r>
      <w:r>
        <w:tab/>
        <w:t>3 minutes</w:t>
      </w:r>
    </w:p>
    <w:p w14:paraId="08C15F81" w14:textId="1B1B8E8A" w:rsidR="009136A0" w:rsidRDefault="00057408" w:rsidP="009136A0">
      <w:pPr>
        <w:ind w:left="720"/>
      </w:pPr>
      <w:r>
        <w:tab/>
      </w:r>
      <w:r>
        <w:tab/>
      </w:r>
      <w:r>
        <w:tab/>
      </w:r>
      <w:r>
        <w:tab/>
        <w:t>Ea</w:t>
      </w:r>
      <w:r w:rsidR="00E34B5A">
        <w:t>ch debater’s prep time</w:t>
      </w:r>
      <w:r w:rsidR="00E34B5A">
        <w:tab/>
        <w:t>4 minutes</w:t>
      </w:r>
    </w:p>
    <w:p w14:paraId="7D8A1326" w14:textId="77777777" w:rsidR="00D05FF1" w:rsidRDefault="00D05FF1" w:rsidP="00D05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B666D33" w14:textId="072A1935" w:rsidR="00CA641C" w:rsidRDefault="00CA641C" w:rsidP="00CA641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 xml:space="preserve">Parliamentary Debate – Topics will be announced in the </w:t>
      </w:r>
      <w:proofErr w:type="spellStart"/>
      <w:r>
        <w:rPr>
          <w:rFonts w:cs="Times New Roman"/>
          <w:color w:val="000000"/>
        </w:rPr>
        <w:t>Extemp</w:t>
      </w:r>
      <w:proofErr w:type="spellEnd"/>
      <w:r>
        <w:rPr>
          <w:rFonts w:cs="Times New Roman"/>
          <w:color w:val="000000"/>
        </w:rPr>
        <w:t>/</w:t>
      </w:r>
      <w:proofErr w:type="spellStart"/>
      <w:r>
        <w:rPr>
          <w:rFonts w:cs="Times New Roman"/>
          <w:color w:val="000000"/>
        </w:rPr>
        <w:t>Parli</w:t>
      </w:r>
      <w:proofErr w:type="spellEnd"/>
      <w:r>
        <w:rPr>
          <w:rFonts w:cs="Times New Roman"/>
          <w:color w:val="000000"/>
        </w:rPr>
        <w:t xml:space="preserve"> prep room at the beginning of the rounds.  Teams will have 20 minutes to prepare.  Debating must begin 20 minutes after the announcement of the topic.</w:t>
      </w:r>
    </w:p>
    <w:p w14:paraId="14F1467E" w14:textId="77777777" w:rsidR="00CA641C" w:rsidRDefault="00CA641C" w:rsidP="00CA64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D98AABC" w14:textId="28724EE0" w:rsidR="00CA641C" w:rsidRDefault="00CA641C" w:rsidP="00CA641C">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Pr>
          <w:rFonts w:cs="Times New Roman"/>
          <w:color w:val="000000"/>
        </w:rPr>
        <w:t>College Public Forum will utilize the January/February topic (which will be announced on January 7</w:t>
      </w:r>
      <w:r w:rsidRPr="00CA641C">
        <w:rPr>
          <w:rFonts w:cs="Times New Roman"/>
          <w:color w:val="000000"/>
          <w:vertAlign w:val="superscript"/>
        </w:rPr>
        <w:t>th</w:t>
      </w:r>
      <w:r>
        <w:rPr>
          <w:rFonts w:cs="Times New Roman"/>
          <w:color w:val="000000"/>
        </w:rPr>
        <w:t>).   Please see the attached sheets for information on College Public Forum.</w:t>
      </w:r>
    </w:p>
    <w:p w14:paraId="154B0478" w14:textId="77777777" w:rsidR="00CA641C" w:rsidRPr="00CA641C" w:rsidRDefault="00CA641C" w:rsidP="00CA641C">
      <w:pPr>
        <w:pStyle w:val="ListParagraph"/>
        <w:rPr>
          <w:rFonts w:cs="Times New Roman"/>
          <w:color w:val="000000"/>
        </w:rPr>
      </w:pPr>
    </w:p>
    <w:p w14:paraId="22F2EB33" w14:textId="77777777" w:rsidR="00B93BD9" w:rsidRDefault="00B93BD9">
      <w:pPr>
        <w:rPr>
          <w:rFonts w:cs="Times New Roman"/>
          <w:color w:val="000000"/>
        </w:rPr>
      </w:pPr>
    </w:p>
    <w:p w14:paraId="09DA430D" w14:textId="06D3A19E" w:rsidR="00CA641C" w:rsidRDefault="00CA641C">
      <w:pPr>
        <w:rPr>
          <w:rFonts w:cs="Times New Roman"/>
          <w:color w:val="000000"/>
        </w:rPr>
      </w:pPr>
      <w:bookmarkStart w:id="0" w:name="_GoBack"/>
      <w:bookmarkEnd w:id="0"/>
      <w:r>
        <w:rPr>
          <w:rFonts w:cs="Times New Roman"/>
          <w:color w:val="000000"/>
        </w:rPr>
        <w:br w:type="page"/>
      </w:r>
    </w:p>
    <w:p w14:paraId="1791A1B4" w14:textId="77777777" w:rsidR="00CA641C" w:rsidRDefault="00CA641C" w:rsidP="00CA641C">
      <w:pPr>
        <w:rPr>
          <w:rFonts w:ascii="Calibri-Bold" w:hAnsi="Calibri-Bold" w:cs="Calibri-Bold"/>
          <w:b/>
          <w:bCs/>
          <w:color w:val="948A54"/>
          <w:sz w:val="36"/>
          <w:szCs w:val="36"/>
        </w:rPr>
      </w:pPr>
      <w:r>
        <w:rPr>
          <w:rFonts w:ascii="Calibri-Bold" w:hAnsi="Calibri-Bold" w:cs="Calibri-Bold"/>
          <w:b/>
          <w:bCs/>
          <w:color w:val="948A54"/>
          <w:sz w:val="36"/>
          <w:szCs w:val="36"/>
        </w:rPr>
        <w:lastRenderedPageBreak/>
        <w:t xml:space="preserve">College Public Forum </w:t>
      </w:r>
    </w:p>
    <w:p w14:paraId="48F53927" w14:textId="77777777" w:rsidR="00CA641C" w:rsidRPr="00F86268" w:rsidRDefault="00CA641C" w:rsidP="00CA641C">
      <w:pPr>
        <w:pStyle w:val="ListParagraph"/>
        <w:numPr>
          <w:ilvl w:val="0"/>
          <w:numId w:val="4"/>
        </w:numPr>
        <w:rPr>
          <w:rFonts w:cstheme="minorHAnsi"/>
          <w:b/>
          <w:bCs/>
        </w:rPr>
      </w:pPr>
      <w:r>
        <w:rPr>
          <w:rFonts w:cstheme="minorHAnsi"/>
          <w:b/>
          <w:bCs/>
        </w:rPr>
        <w:t xml:space="preserve"> Philosophy:  </w:t>
      </w:r>
      <w:r>
        <w:rPr>
          <w:rFonts w:cstheme="minorHAnsi"/>
          <w:bCs/>
        </w:rPr>
        <w:t xml:space="preserve">Public Forum focuses on advocacy of a position derived from the issues presented in the resolution.  Competitors in this team event advocate or reject a position posed by a resolution (prepared by the College Public Forum committee and distributed via the IE-L).  The clash of idea must be communicated in a manner persuasive to the non-specialist or “citizen judge”, i.e. a member of the American jury.  Public Forum should:  </w:t>
      </w:r>
    </w:p>
    <w:p w14:paraId="029E60F1" w14:textId="77777777" w:rsidR="00CA641C" w:rsidRDefault="00CA641C" w:rsidP="00CA641C">
      <w:pPr>
        <w:pStyle w:val="ListParagraph"/>
        <w:numPr>
          <w:ilvl w:val="1"/>
          <w:numId w:val="4"/>
        </w:numPr>
        <w:rPr>
          <w:rFonts w:cstheme="minorHAnsi"/>
          <w:b/>
          <w:bCs/>
        </w:rPr>
      </w:pPr>
      <w:r>
        <w:rPr>
          <w:rFonts w:cstheme="minorHAnsi"/>
          <w:b/>
          <w:bCs/>
        </w:rPr>
        <w:t>Display solid logic, lucid reasoning, and depth of analysis.</w:t>
      </w:r>
    </w:p>
    <w:p w14:paraId="10F9B3E1" w14:textId="77777777" w:rsidR="00CA641C" w:rsidRDefault="00CA641C" w:rsidP="00CA641C">
      <w:pPr>
        <w:pStyle w:val="ListParagraph"/>
        <w:numPr>
          <w:ilvl w:val="1"/>
          <w:numId w:val="4"/>
        </w:numPr>
        <w:rPr>
          <w:rFonts w:cstheme="minorHAnsi"/>
          <w:b/>
          <w:bCs/>
        </w:rPr>
      </w:pPr>
      <w:r>
        <w:rPr>
          <w:rFonts w:cstheme="minorHAnsi"/>
          <w:b/>
          <w:bCs/>
        </w:rPr>
        <w:t>Utilize evidence without being driven by it.</w:t>
      </w:r>
    </w:p>
    <w:p w14:paraId="5676664D" w14:textId="77777777" w:rsidR="00CA641C" w:rsidRDefault="00CA641C" w:rsidP="00CA641C">
      <w:pPr>
        <w:pStyle w:val="ListParagraph"/>
        <w:numPr>
          <w:ilvl w:val="1"/>
          <w:numId w:val="4"/>
        </w:numPr>
        <w:rPr>
          <w:rFonts w:cstheme="minorHAnsi"/>
          <w:b/>
          <w:bCs/>
        </w:rPr>
      </w:pPr>
      <w:r>
        <w:rPr>
          <w:rFonts w:cstheme="minorHAnsi"/>
          <w:b/>
          <w:bCs/>
        </w:rPr>
        <w:t>Present a clash of ideas by countering/refuting arguments of the opposing team (rebuttal)</w:t>
      </w:r>
    </w:p>
    <w:p w14:paraId="173F8539" w14:textId="77777777" w:rsidR="00CA641C" w:rsidRPr="00F86268" w:rsidRDefault="00CA641C" w:rsidP="00CA641C">
      <w:pPr>
        <w:pStyle w:val="ListParagraph"/>
        <w:numPr>
          <w:ilvl w:val="1"/>
          <w:numId w:val="4"/>
        </w:numPr>
        <w:rPr>
          <w:rFonts w:cstheme="minorHAnsi"/>
          <w:b/>
          <w:bCs/>
        </w:rPr>
      </w:pPr>
      <w:r>
        <w:rPr>
          <w:rFonts w:cstheme="minorHAnsi"/>
          <w:b/>
          <w:bCs/>
        </w:rPr>
        <w:t>Communicate ideas with civility, clarity, organization, eloquence, and professional decorum.</w:t>
      </w:r>
    </w:p>
    <w:p w14:paraId="7AE688BC" w14:textId="77777777" w:rsidR="00CA641C" w:rsidRDefault="00CA641C" w:rsidP="00CA641C">
      <w:pPr>
        <w:pStyle w:val="ListParagraph"/>
        <w:rPr>
          <w:rFonts w:cstheme="minorHAnsi"/>
          <w:bCs/>
        </w:rPr>
      </w:pPr>
    </w:p>
    <w:p w14:paraId="79189ADD" w14:textId="77777777" w:rsidR="00CA641C" w:rsidRPr="00F86268" w:rsidRDefault="00CA641C" w:rsidP="00CA641C">
      <w:pPr>
        <w:pStyle w:val="ListParagraph"/>
        <w:rPr>
          <w:rFonts w:cstheme="minorHAnsi"/>
          <w:b/>
          <w:bCs/>
        </w:rPr>
      </w:pPr>
      <w:r w:rsidRPr="00F86268">
        <w:rPr>
          <w:rFonts w:cstheme="minorHAnsi"/>
          <w:bCs/>
        </w:rPr>
        <w:t xml:space="preserve">This is not a debate event, per se, and as such, teams do not have prime facie burdens or the burden of rejoinder.  Instead, teams are asked to advocate for (pro) or against (con) the ideas and policies represented within the resolution.  </w:t>
      </w:r>
    </w:p>
    <w:p w14:paraId="3FFA192E" w14:textId="77777777" w:rsidR="00CA641C" w:rsidRDefault="00CA641C" w:rsidP="00CA641C">
      <w:pPr>
        <w:pStyle w:val="ListParagraph"/>
        <w:rPr>
          <w:rFonts w:cstheme="minorHAnsi"/>
          <w:bCs/>
        </w:rPr>
      </w:pPr>
    </w:p>
    <w:p w14:paraId="78A4CE27" w14:textId="77777777" w:rsidR="00CA641C" w:rsidRDefault="00CA641C" w:rsidP="00CA641C">
      <w:pPr>
        <w:pStyle w:val="ListParagraph"/>
        <w:rPr>
          <w:rFonts w:cstheme="minorHAnsi"/>
          <w:bCs/>
        </w:rPr>
      </w:pPr>
      <w:r w:rsidRPr="00F86268">
        <w:rPr>
          <w:rFonts w:cstheme="minorHAnsi"/>
          <w:bCs/>
        </w:rPr>
        <w:t>Since this is not a debate event, in the traditional sense, teams are proh</w:t>
      </w:r>
      <w:r>
        <w:rPr>
          <w:rFonts w:cstheme="minorHAnsi"/>
          <w:bCs/>
        </w:rPr>
        <w:t>ibit</w:t>
      </w:r>
      <w:r w:rsidRPr="00F86268">
        <w:rPr>
          <w:rFonts w:cstheme="minorHAnsi"/>
          <w:bCs/>
        </w:rPr>
        <w:t xml:space="preserve">ed from utilizing plans (formalized comprehensive proposals for implementation), counterplans and </w:t>
      </w:r>
      <w:proofErr w:type="spellStart"/>
      <w:r w:rsidRPr="00F86268">
        <w:rPr>
          <w:rFonts w:cstheme="minorHAnsi"/>
          <w:bCs/>
        </w:rPr>
        <w:t>kritiks</w:t>
      </w:r>
      <w:proofErr w:type="spellEnd"/>
      <w:r w:rsidRPr="00F86268">
        <w:rPr>
          <w:rFonts w:cstheme="minorHAnsi"/>
          <w:bCs/>
        </w:rPr>
        <w:t xml:space="preserve"> (off-topic arguments).  Multiple competitive venues exist for the application of these argumentative strategies.</w:t>
      </w:r>
    </w:p>
    <w:p w14:paraId="6585A334" w14:textId="77777777" w:rsidR="00CA641C" w:rsidRDefault="00CA641C" w:rsidP="00CA641C">
      <w:pPr>
        <w:pStyle w:val="ListParagraph"/>
        <w:rPr>
          <w:rFonts w:cstheme="minorHAnsi"/>
          <w:bCs/>
        </w:rPr>
      </w:pPr>
    </w:p>
    <w:p w14:paraId="52D2F79A" w14:textId="77777777" w:rsidR="00CA641C" w:rsidRPr="00F92ED2" w:rsidRDefault="00CA641C" w:rsidP="00CA641C">
      <w:pPr>
        <w:pStyle w:val="ListParagraph"/>
        <w:numPr>
          <w:ilvl w:val="0"/>
          <w:numId w:val="4"/>
        </w:numPr>
        <w:rPr>
          <w:rFonts w:cstheme="minorHAnsi"/>
          <w:b/>
          <w:bCs/>
        </w:rPr>
      </w:pPr>
      <w:r>
        <w:rPr>
          <w:rFonts w:cstheme="minorHAnsi"/>
          <w:bCs/>
        </w:rPr>
        <w:t xml:space="preserve"> </w:t>
      </w:r>
      <w:r w:rsidRPr="007C53B8">
        <w:rPr>
          <w:rFonts w:cstheme="minorHAnsi"/>
          <w:b/>
          <w:bCs/>
        </w:rPr>
        <w:t>Resolutions:</w:t>
      </w:r>
      <w:r>
        <w:rPr>
          <w:rFonts w:cstheme="minorHAnsi"/>
          <w:bCs/>
        </w:rPr>
        <w:t xml:space="preserve">  Resolutions will be distributed three times a year.  Topics will be announced on the College Public Forum Website and the IE-L.</w:t>
      </w:r>
    </w:p>
    <w:p w14:paraId="0271B680" w14:textId="77777777" w:rsidR="00CA641C" w:rsidRPr="00F92ED2" w:rsidRDefault="00CA641C" w:rsidP="00CA641C">
      <w:pPr>
        <w:pStyle w:val="ListParagraph"/>
        <w:numPr>
          <w:ilvl w:val="1"/>
          <w:numId w:val="4"/>
        </w:numPr>
        <w:rPr>
          <w:rFonts w:cstheme="minorHAnsi"/>
          <w:b/>
          <w:bCs/>
        </w:rPr>
      </w:pPr>
      <w:r>
        <w:rPr>
          <w:rFonts w:cstheme="minorHAnsi"/>
          <w:bCs/>
        </w:rPr>
        <w:t>September 20</w:t>
      </w:r>
      <w:r w:rsidRPr="00F92ED2">
        <w:rPr>
          <w:rFonts w:cstheme="minorHAnsi"/>
          <w:bCs/>
          <w:vertAlign w:val="superscript"/>
        </w:rPr>
        <w:t>th</w:t>
      </w:r>
      <w:r>
        <w:rPr>
          <w:rFonts w:cstheme="minorHAnsi"/>
          <w:bCs/>
        </w:rPr>
        <w:t xml:space="preserve"> for tournaments during Oct/Nov.</w:t>
      </w:r>
    </w:p>
    <w:p w14:paraId="5F730106" w14:textId="77777777" w:rsidR="00CA641C" w:rsidRPr="00F92ED2" w:rsidRDefault="00CA641C" w:rsidP="00CA641C">
      <w:pPr>
        <w:pStyle w:val="ListParagraph"/>
        <w:numPr>
          <w:ilvl w:val="1"/>
          <w:numId w:val="4"/>
        </w:numPr>
        <w:rPr>
          <w:rFonts w:cstheme="minorHAnsi"/>
          <w:b/>
          <w:bCs/>
        </w:rPr>
      </w:pPr>
      <w:r>
        <w:rPr>
          <w:rFonts w:cstheme="minorHAnsi"/>
          <w:bCs/>
        </w:rPr>
        <w:t>January 7</w:t>
      </w:r>
      <w:r w:rsidRPr="00F92ED2">
        <w:rPr>
          <w:rFonts w:cstheme="minorHAnsi"/>
          <w:bCs/>
          <w:vertAlign w:val="superscript"/>
        </w:rPr>
        <w:t>th</w:t>
      </w:r>
      <w:r>
        <w:rPr>
          <w:rFonts w:cstheme="minorHAnsi"/>
          <w:bCs/>
        </w:rPr>
        <w:t xml:space="preserve"> for tournaments during Jan/Feb.</w:t>
      </w:r>
    </w:p>
    <w:p w14:paraId="59FB29AF" w14:textId="77777777" w:rsidR="00CA641C" w:rsidRPr="007C53B8" w:rsidRDefault="00CA641C" w:rsidP="00CA641C">
      <w:pPr>
        <w:pStyle w:val="ListParagraph"/>
        <w:numPr>
          <w:ilvl w:val="1"/>
          <w:numId w:val="4"/>
        </w:numPr>
        <w:rPr>
          <w:rFonts w:cstheme="minorHAnsi"/>
          <w:b/>
          <w:bCs/>
        </w:rPr>
      </w:pPr>
      <w:r>
        <w:rPr>
          <w:rFonts w:cstheme="minorHAnsi"/>
          <w:bCs/>
        </w:rPr>
        <w:t>February 10</w:t>
      </w:r>
      <w:r w:rsidRPr="00F92ED2">
        <w:rPr>
          <w:rFonts w:cstheme="minorHAnsi"/>
          <w:bCs/>
          <w:vertAlign w:val="superscript"/>
        </w:rPr>
        <w:t>th</w:t>
      </w:r>
      <w:r>
        <w:rPr>
          <w:rFonts w:cstheme="minorHAnsi"/>
          <w:bCs/>
        </w:rPr>
        <w:t xml:space="preserve"> for the CPF and PKD National Tournaments.</w:t>
      </w:r>
    </w:p>
    <w:p w14:paraId="137AFBA3" w14:textId="77777777" w:rsidR="00CA641C" w:rsidRPr="00197F3A" w:rsidRDefault="00CA641C" w:rsidP="00CA641C">
      <w:pPr>
        <w:pStyle w:val="ListParagraph"/>
        <w:ind w:left="1440"/>
        <w:rPr>
          <w:rFonts w:cstheme="minorHAnsi"/>
          <w:b/>
          <w:bCs/>
        </w:rPr>
      </w:pPr>
    </w:p>
    <w:p w14:paraId="7014669E" w14:textId="77777777" w:rsidR="00CA641C" w:rsidRPr="00197F3A" w:rsidRDefault="00CA641C" w:rsidP="00CA641C">
      <w:pPr>
        <w:pStyle w:val="ListParagraph"/>
        <w:numPr>
          <w:ilvl w:val="0"/>
          <w:numId w:val="4"/>
        </w:numPr>
        <w:rPr>
          <w:rFonts w:cstheme="minorHAnsi"/>
          <w:b/>
          <w:bCs/>
        </w:rPr>
      </w:pPr>
      <w:r w:rsidRPr="007C53B8">
        <w:rPr>
          <w:rFonts w:cstheme="minorHAnsi"/>
          <w:b/>
          <w:bCs/>
        </w:rPr>
        <w:t>Procedure and order of speeches:</w:t>
      </w:r>
      <w:r>
        <w:rPr>
          <w:rFonts w:cstheme="minorHAnsi"/>
          <w:bCs/>
        </w:rPr>
        <w:t xml:space="preserve">  Prior to EVERY round and in the presence of the judge(s), a coin is tossed by one team and called by the other team.  The team that wins the flip may choose one of two options:  EITHER the SIDE of the topic they wish to defend (pro or con) OR the SPEAKING POSITION they wish to have (begin the debate or end the debate).  The remaining option (SIDE OR SPEAKING POSITION) is the choice of the team that loses the flip.  Once speaking positions and sides have been determined, the debate begins (the con team may lead, depending on the coin flip results).  Note:  The round begins at the conclusion of the coin flip/sides/positions discussion.  Contestants may not leave the room or consult with coaches after the coin flip, which begins the round.</w:t>
      </w:r>
    </w:p>
    <w:p w14:paraId="59B1A366" w14:textId="77777777" w:rsidR="00CA641C" w:rsidRPr="00197F3A" w:rsidRDefault="00CA641C" w:rsidP="00CA641C">
      <w:pPr>
        <w:pStyle w:val="ListParagraph"/>
        <w:numPr>
          <w:ilvl w:val="1"/>
          <w:numId w:val="4"/>
        </w:numPr>
        <w:rPr>
          <w:rFonts w:cstheme="minorHAnsi"/>
          <w:b/>
          <w:bCs/>
        </w:rPr>
      </w:pPr>
      <w:r>
        <w:rPr>
          <w:rFonts w:cstheme="minorHAnsi"/>
          <w:bCs/>
        </w:rPr>
        <w:t>First Speaker – Team A</w:t>
      </w:r>
      <w:r>
        <w:rPr>
          <w:rFonts w:cstheme="minorHAnsi"/>
          <w:bCs/>
        </w:rPr>
        <w:tab/>
      </w:r>
      <w:r>
        <w:rPr>
          <w:rFonts w:cstheme="minorHAnsi"/>
          <w:bCs/>
        </w:rPr>
        <w:tab/>
      </w:r>
      <w:r>
        <w:rPr>
          <w:rFonts w:cstheme="minorHAnsi"/>
          <w:bCs/>
        </w:rPr>
        <w:tab/>
      </w:r>
      <w:r>
        <w:rPr>
          <w:rFonts w:cstheme="minorHAnsi"/>
          <w:bCs/>
        </w:rPr>
        <w:tab/>
        <w:t>5 minutes</w:t>
      </w:r>
    </w:p>
    <w:p w14:paraId="0ED65E65" w14:textId="77777777" w:rsidR="00CA641C" w:rsidRPr="00197F3A" w:rsidRDefault="00CA641C" w:rsidP="00CA641C">
      <w:pPr>
        <w:pStyle w:val="ListParagraph"/>
        <w:numPr>
          <w:ilvl w:val="1"/>
          <w:numId w:val="4"/>
        </w:numPr>
        <w:rPr>
          <w:rFonts w:cstheme="minorHAnsi"/>
          <w:b/>
          <w:bCs/>
        </w:rPr>
      </w:pPr>
      <w:r>
        <w:rPr>
          <w:rFonts w:cstheme="minorHAnsi"/>
          <w:bCs/>
        </w:rPr>
        <w:t>First Speaker – Team B</w:t>
      </w:r>
      <w:r>
        <w:rPr>
          <w:rFonts w:cstheme="minorHAnsi"/>
          <w:bCs/>
        </w:rPr>
        <w:tab/>
      </w:r>
      <w:r>
        <w:rPr>
          <w:rFonts w:cstheme="minorHAnsi"/>
          <w:bCs/>
        </w:rPr>
        <w:tab/>
      </w:r>
      <w:r>
        <w:rPr>
          <w:rFonts w:cstheme="minorHAnsi"/>
          <w:bCs/>
        </w:rPr>
        <w:tab/>
      </w:r>
      <w:r>
        <w:rPr>
          <w:rFonts w:cstheme="minorHAnsi"/>
          <w:bCs/>
        </w:rPr>
        <w:tab/>
        <w:t>5 minutes</w:t>
      </w:r>
    </w:p>
    <w:p w14:paraId="50EFF01A" w14:textId="77777777" w:rsidR="00CA641C" w:rsidRPr="00197F3A" w:rsidRDefault="00CA641C" w:rsidP="00CA641C">
      <w:pPr>
        <w:pStyle w:val="ListParagraph"/>
        <w:numPr>
          <w:ilvl w:val="1"/>
          <w:numId w:val="4"/>
        </w:numPr>
        <w:rPr>
          <w:rFonts w:cstheme="minorHAnsi"/>
          <w:b/>
          <w:bCs/>
        </w:rPr>
      </w:pPr>
      <w:r>
        <w:rPr>
          <w:rFonts w:cstheme="minorHAnsi"/>
          <w:bCs/>
        </w:rPr>
        <w:t>Crossfire (first question by speaker A1)</w:t>
      </w:r>
      <w:r>
        <w:rPr>
          <w:rFonts w:cstheme="minorHAnsi"/>
          <w:bCs/>
        </w:rPr>
        <w:tab/>
      </w:r>
      <w:r>
        <w:rPr>
          <w:rFonts w:cstheme="minorHAnsi"/>
          <w:bCs/>
        </w:rPr>
        <w:tab/>
        <w:t>3 minutes</w:t>
      </w:r>
    </w:p>
    <w:p w14:paraId="1FDB041E" w14:textId="0210C315" w:rsidR="00CA641C" w:rsidRPr="00197F3A" w:rsidRDefault="00CA641C" w:rsidP="00CA641C">
      <w:pPr>
        <w:pStyle w:val="ListParagraph"/>
        <w:numPr>
          <w:ilvl w:val="1"/>
          <w:numId w:val="4"/>
        </w:numPr>
        <w:rPr>
          <w:rFonts w:cstheme="minorHAnsi"/>
          <w:b/>
          <w:bCs/>
        </w:rPr>
      </w:pPr>
      <w:r>
        <w:rPr>
          <w:rFonts w:cstheme="minorHAnsi"/>
          <w:bCs/>
        </w:rPr>
        <w:t>Second Speaker – Team A</w:t>
      </w:r>
      <w:r>
        <w:rPr>
          <w:rFonts w:cstheme="minorHAnsi"/>
          <w:bCs/>
        </w:rPr>
        <w:tab/>
      </w:r>
      <w:r>
        <w:rPr>
          <w:rFonts w:cstheme="minorHAnsi"/>
          <w:bCs/>
        </w:rPr>
        <w:tab/>
      </w:r>
      <w:r>
        <w:rPr>
          <w:rFonts w:cstheme="minorHAnsi"/>
          <w:bCs/>
        </w:rPr>
        <w:tab/>
      </w:r>
      <w:r>
        <w:rPr>
          <w:rFonts w:cstheme="minorHAnsi"/>
          <w:bCs/>
        </w:rPr>
        <w:tab/>
      </w:r>
      <w:r>
        <w:rPr>
          <w:rFonts w:cstheme="minorHAnsi"/>
          <w:bCs/>
        </w:rPr>
        <w:t>5 minutes</w:t>
      </w:r>
    </w:p>
    <w:p w14:paraId="3039B13D" w14:textId="5818B739" w:rsidR="00CA641C" w:rsidRPr="00197F3A" w:rsidRDefault="00CA641C" w:rsidP="00CA641C">
      <w:pPr>
        <w:pStyle w:val="ListParagraph"/>
        <w:numPr>
          <w:ilvl w:val="1"/>
          <w:numId w:val="4"/>
        </w:numPr>
        <w:rPr>
          <w:rFonts w:cstheme="minorHAnsi"/>
          <w:b/>
          <w:bCs/>
        </w:rPr>
      </w:pPr>
      <w:r>
        <w:rPr>
          <w:rFonts w:cstheme="minorHAnsi"/>
          <w:bCs/>
        </w:rPr>
        <w:t>Second Speaker – Team B</w:t>
      </w:r>
      <w:r>
        <w:rPr>
          <w:rFonts w:cstheme="minorHAnsi"/>
          <w:bCs/>
        </w:rPr>
        <w:tab/>
      </w:r>
      <w:r>
        <w:rPr>
          <w:rFonts w:cstheme="minorHAnsi"/>
          <w:bCs/>
        </w:rPr>
        <w:tab/>
      </w:r>
      <w:r>
        <w:rPr>
          <w:rFonts w:cstheme="minorHAnsi"/>
          <w:bCs/>
        </w:rPr>
        <w:tab/>
      </w:r>
      <w:r>
        <w:rPr>
          <w:rFonts w:cstheme="minorHAnsi"/>
          <w:bCs/>
        </w:rPr>
        <w:tab/>
      </w:r>
      <w:r>
        <w:rPr>
          <w:rFonts w:cstheme="minorHAnsi"/>
          <w:bCs/>
        </w:rPr>
        <w:t>5 minutes</w:t>
      </w:r>
    </w:p>
    <w:p w14:paraId="30514FCC" w14:textId="77777777" w:rsidR="00CA641C" w:rsidRPr="00197F3A" w:rsidRDefault="00CA641C" w:rsidP="00CA641C">
      <w:pPr>
        <w:pStyle w:val="ListParagraph"/>
        <w:numPr>
          <w:ilvl w:val="1"/>
          <w:numId w:val="4"/>
        </w:numPr>
        <w:rPr>
          <w:rFonts w:cstheme="minorHAnsi"/>
          <w:b/>
          <w:bCs/>
        </w:rPr>
      </w:pPr>
      <w:r>
        <w:rPr>
          <w:rFonts w:cstheme="minorHAnsi"/>
          <w:bCs/>
        </w:rPr>
        <w:t>Crossfire (first question by A2)</w:t>
      </w:r>
      <w:r>
        <w:rPr>
          <w:rFonts w:cstheme="minorHAnsi"/>
          <w:bCs/>
        </w:rPr>
        <w:tab/>
      </w:r>
      <w:r>
        <w:rPr>
          <w:rFonts w:cstheme="minorHAnsi"/>
          <w:bCs/>
        </w:rPr>
        <w:tab/>
      </w:r>
      <w:r>
        <w:rPr>
          <w:rFonts w:cstheme="minorHAnsi"/>
          <w:bCs/>
        </w:rPr>
        <w:tab/>
        <w:t>3 minutes</w:t>
      </w:r>
    </w:p>
    <w:p w14:paraId="3A6F0865" w14:textId="4739E132" w:rsidR="00CA641C" w:rsidRPr="00197F3A" w:rsidRDefault="00CA641C" w:rsidP="00CA641C">
      <w:pPr>
        <w:pStyle w:val="ListParagraph"/>
        <w:numPr>
          <w:ilvl w:val="1"/>
          <w:numId w:val="4"/>
        </w:numPr>
        <w:rPr>
          <w:rFonts w:cstheme="minorHAnsi"/>
          <w:b/>
          <w:bCs/>
        </w:rPr>
      </w:pPr>
      <w:r>
        <w:rPr>
          <w:rFonts w:cstheme="minorHAnsi"/>
          <w:bCs/>
        </w:rPr>
        <w:lastRenderedPageBreak/>
        <w:t>Summary – First Speaker – Team A</w:t>
      </w:r>
      <w:r>
        <w:rPr>
          <w:rFonts w:cstheme="minorHAnsi"/>
          <w:bCs/>
        </w:rPr>
        <w:tab/>
      </w:r>
      <w:r>
        <w:rPr>
          <w:rFonts w:cstheme="minorHAnsi"/>
          <w:bCs/>
        </w:rPr>
        <w:tab/>
      </w:r>
      <w:r>
        <w:rPr>
          <w:rFonts w:cstheme="minorHAnsi"/>
          <w:bCs/>
        </w:rPr>
        <w:tab/>
      </w:r>
      <w:r>
        <w:rPr>
          <w:rFonts w:cstheme="minorHAnsi"/>
          <w:bCs/>
        </w:rPr>
        <w:t>3 minutes</w:t>
      </w:r>
    </w:p>
    <w:p w14:paraId="50A1E8E0" w14:textId="128123B1" w:rsidR="00CA641C" w:rsidRPr="000367A6" w:rsidRDefault="00CA641C" w:rsidP="00CA641C">
      <w:pPr>
        <w:pStyle w:val="ListParagraph"/>
        <w:numPr>
          <w:ilvl w:val="1"/>
          <w:numId w:val="4"/>
        </w:numPr>
        <w:rPr>
          <w:rFonts w:cstheme="minorHAnsi"/>
          <w:b/>
          <w:bCs/>
        </w:rPr>
      </w:pPr>
      <w:r>
        <w:rPr>
          <w:rFonts w:cstheme="minorHAnsi"/>
          <w:bCs/>
        </w:rPr>
        <w:t>Summary – First Speaker – Team B</w:t>
      </w:r>
      <w:r>
        <w:rPr>
          <w:rFonts w:cstheme="minorHAnsi"/>
          <w:bCs/>
        </w:rPr>
        <w:tab/>
      </w:r>
      <w:r>
        <w:rPr>
          <w:rFonts w:cstheme="minorHAnsi"/>
          <w:bCs/>
        </w:rPr>
        <w:tab/>
      </w:r>
      <w:r>
        <w:rPr>
          <w:rFonts w:cstheme="minorHAnsi"/>
          <w:bCs/>
        </w:rPr>
        <w:tab/>
      </w:r>
      <w:r>
        <w:rPr>
          <w:rFonts w:cstheme="minorHAnsi"/>
          <w:bCs/>
        </w:rPr>
        <w:t>3 minutes</w:t>
      </w:r>
    </w:p>
    <w:p w14:paraId="6E6FBF93" w14:textId="77777777" w:rsidR="00CA641C" w:rsidRPr="000367A6" w:rsidRDefault="00CA641C" w:rsidP="00CA641C">
      <w:pPr>
        <w:pStyle w:val="ListParagraph"/>
        <w:numPr>
          <w:ilvl w:val="1"/>
          <w:numId w:val="4"/>
        </w:numPr>
        <w:rPr>
          <w:rFonts w:cstheme="minorHAnsi"/>
          <w:b/>
          <w:bCs/>
        </w:rPr>
      </w:pPr>
      <w:r>
        <w:rPr>
          <w:rFonts w:cstheme="minorHAnsi"/>
          <w:bCs/>
        </w:rPr>
        <w:t>Closing Arguments – Second Speaker – Team A</w:t>
      </w:r>
      <w:r>
        <w:rPr>
          <w:rFonts w:cstheme="minorHAnsi"/>
          <w:bCs/>
        </w:rPr>
        <w:tab/>
        <w:t>3 minutes</w:t>
      </w:r>
    </w:p>
    <w:p w14:paraId="50156150" w14:textId="77777777" w:rsidR="00CA641C" w:rsidRPr="000367A6" w:rsidRDefault="00CA641C" w:rsidP="00CA641C">
      <w:pPr>
        <w:pStyle w:val="ListParagraph"/>
        <w:numPr>
          <w:ilvl w:val="1"/>
          <w:numId w:val="4"/>
        </w:numPr>
        <w:rPr>
          <w:rFonts w:cstheme="minorHAnsi"/>
          <w:b/>
          <w:bCs/>
        </w:rPr>
      </w:pPr>
      <w:r>
        <w:rPr>
          <w:rFonts w:cstheme="minorHAnsi"/>
          <w:bCs/>
        </w:rPr>
        <w:t>Closing Arguments – Second Speaker – Team B</w:t>
      </w:r>
      <w:r>
        <w:rPr>
          <w:rFonts w:cstheme="minorHAnsi"/>
          <w:bCs/>
        </w:rPr>
        <w:tab/>
        <w:t>3 minutes</w:t>
      </w:r>
      <w:r>
        <w:rPr>
          <w:rFonts w:cstheme="minorHAnsi"/>
          <w:bCs/>
        </w:rPr>
        <w:tab/>
      </w:r>
    </w:p>
    <w:p w14:paraId="5F431E17" w14:textId="7F42FFAF" w:rsidR="00CA641C" w:rsidRPr="007C53B8" w:rsidRDefault="00CA641C" w:rsidP="00CA641C">
      <w:pPr>
        <w:pStyle w:val="ListParagraph"/>
        <w:numPr>
          <w:ilvl w:val="1"/>
          <w:numId w:val="4"/>
        </w:numPr>
        <w:rPr>
          <w:rFonts w:cstheme="minorHAnsi"/>
          <w:b/>
          <w:bCs/>
        </w:rPr>
      </w:pPr>
      <w:r>
        <w:rPr>
          <w:rFonts w:cstheme="minorHAnsi"/>
          <w:bCs/>
        </w:rPr>
        <w:t>Prep Time</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2 minutes per team</w:t>
      </w:r>
    </w:p>
    <w:p w14:paraId="2CE64501" w14:textId="77777777" w:rsidR="00CA641C" w:rsidRPr="000367A6" w:rsidRDefault="00CA641C" w:rsidP="00CA641C">
      <w:pPr>
        <w:pStyle w:val="ListParagraph"/>
        <w:rPr>
          <w:rFonts w:cstheme="minorHAnsi"/>
          <w:b/>
          <w:bCs/>
        </w:rPr>
      </w:pPr>
    </w:p>
    <w:p w14:paraId="18F1F961" w14:textId="77777777" w:rsidR="00CA641C" w:rsidRPr="007C53B8" w:rsidRDefault="00CA641C" w:rsidP="00CA641C">
      <w:pPr>
        <w:pStyle w:val="ListParagraph"/>
        <w:numPr>
          <w:ilvl w:val="0"/>
          <w:numId w:val="4"/>
        </w:numPr>
        <w:rPr>
          <w:rFonts w:cstheme="minorHAnsi"/>
          <w:b/>
          <w:bCs/>
        </w:rPr>
      </w:pPr>
      <w:r>
        <w:rPr>
          <w:rFonts w:cstheme="minorHAnsi"/>
          <w:b/>
          <w:bCs/>
        </w:rPr>
        <w:t xml:space="preserve">Timing:   </w:t>
      </w:r>
      <w:r>
        <w:rPr>
          <w:rFonts w:cstheme="minorHAnsi"/>
          <w:bCs/>
        </w:rPr>
        <w:t>Judges and/or debaters should keep track of speaking time.</w:t>
      </w:r>
    </w:p>
    <w:p w14:paraId="15F8B2B1" w14:textId="77777777" w:rsidR="00CA641C" w:rsidRPr="00034A43" w:rsidRDefault="00CA641C" w:rsidP="00CA641C">
      <w:pPr>
        <w:pStyle w:val="ListParagraph"/>
        <w:rPr>
          <w:rFonts w:cstheme="minorHAnsi"/>
          <w:b/>
          <w:bCs/>
        </w:rPr>
      </w:pPr>
      <w:r>
        <w:rPr>
          <w:rFonts w:cstheme="minorHAnsi"/>
          <w:bCs/>
        </w:rPr>
        <w:t xml:space="preserve">  </w:t>
      </w:r>
    </w:p>
    <w:p w14:paraId="00EBE97A" w14:textId="77777777" w:rsidR="00CA641C" w:rsidRPr="00E43B8D" w:rsidRDefault="00CA641C" w:rsidP="00CA641C">
      <w:pPr>
        <w:pStyle w:val="ListParagraph"/>
        <w:numPr>
          <w:ilvl w:val="0"/>
          <w:numId w:val="4"/>
        </w:numPr>
        <w:rPr>
          <w:rFonts w:cstheme="minorHAnsi"/>
          <w:b/>
          <w:bCs/>
        </w:rPr>
      </w:pPr>
      <w:r>
        <w:rPr>
          <w:rFonts w:cstheme="minorHAnsi"/>
          <w:b/>
          <w:bCs/>
        </w:rPr>
        <w:t>Plans/Counterplans:</w:t>
      </w:r>
      <w:r>
        <w:rPr>
          <w:rFonts w:cstheme="minorHAnsi"/>
        </w:rPr>
        <w:t xml:space="preserve">  In College Public Forum, neither side is permitted to offer a plan nor a counterplan (formalized comprehensive proposal for implementation).  Instead, each team should offer reasoning to support a position of advocacy.   Debaters may offer generalized, practical solutions.</w:t>
      </w:r>
    </w:p>
    <w:p w14:paraId="75689122" w14:textId="77777777" w:rsidR="00CA641C" w:rsidRPr="00E43B8D" w:rsidRDefault="00CA641C" w:rsidP="00CA641C">
      <w:pPr>
        <w:rPr>
          <w:rFonts w:cstheme="minorHAnsi"/>
          <w:b/>
          <w:bCs/>
        </w:rPr>
      </w:pPr>
    </w:p>
    <w:p w14:paraId="4794BED0" w14:textId="77777777" w:rsidR="00CA641C" w:rsidRPr="007C53B8" w:rsidRDefault="00CA641C" w:rsidP="00CA641C">
      <w:pPr>
        <w:pStyle w:val="ListParagraph"/>
        <w:numPr>
          <w:ilvl w:val="0"/>
          <w:numId w:val="4"/>
        </w:numPr>
        <w:rPr>
          <w:rFonts w:cstheme="minorHAnsi"/>
          <w:b/>
          <w:bCs/>
        </w:rPr>
      </w:pPr>
      <w:r>
        <w:rPr>
          <w:rFonts w:cstheme="minorHAnsi"/>
          <w:b/>
          <w:bCs/>
        </w:rPr>
        <w:t>Oral Critiques:</w:t>
      </w:r>
      <w:r>
        <w:rPr>
          <w:rFonts w:cstheme="minorHAnsi"/>
        </w:rPr>
        <w:t xml:space="preserve">  No debate ballot may be turned in without a reason for decision.  Oral commentary is not considered a substitute for the written ballot.  CPF and the ICFL discourage judges from disclosing decisions in preliminary rounds of competition.  The ballot serves as a valuable educational tool to the teams and their coaches.  Comments made by a judge (orally or written) should be constructive and professional.</w:t>
      </w:r>
    </w:p>
    <w:p w14:paraId="30690183" w14:textId="77777777" w:rsidR="00CA641C" w:rsidRPr="00034A43" w:rsidRDefault="00CA641C" w:rsidP="00CA641C">
      <w:pPr>
        <w:pStyle w:val="ListParagraph"/>
        <w:rPr>
          <w:rFonts w:cstheme="minorHAnsi"/>
          <w:b/>
          <w:bCs/>
        </w:rPr>
      </w:pPr>
    </w:p>
    <w:p w14:paraId="476BD129" w14:textId="77777777" w:rsidR="00CA641C" w:rsidRPr="004E76F0" w:rsidRDefault="00CA641C" w:rsidP="00CA641C">
      <w:pPr>
        <w:pStyle w:val="ListParagraph"/>
        <w:numPr>
          <w:ilvl w:val="0"/>
          <w:numId w:val="4"/>
        </w:numPr>
        <w:rPr>
          <w:rFonts w:cstheme="minorHAnsi"/>
          <w:b/>
          <w:bCs/>
        </w:rPr>
      </w:pPr>
      <w:r>
        <w:rPr>
          <w:rFonts w:cstheme="minorHAnsi"/>
          <w:b/>
          <w:bCs/>
        </w:rPr>
        <w:t>Judges:</w:t>
      </w:r>
      <w:r>
        <w:rPr>
          <w:rFonts w:cstheme="minorHAnsi"/>
        </w:rPr>
        <w:t xml:space="preserve">  The use of community judges is strongly encouraged.</w:t>
      </w:r>
    </w:p>
    <w:p w14:paraId="0E43F22E" w14:textId="77777777" w:rsidR="00CA641C" w:rsidRPr="00034A43" w:rsidRDefault="00CA641C" w:rsidP="00CA641C">
      <w:pPr>
        <w:pStyle w:val="ListParagraph"/>
        <w:rPr>
          <w:rFonts w:cstheme="minorHAnsi"/>
          <w:b/>
          <w:bCs/>
        </w:rPr>
      </w:pPr>
    </w:p>
    <w:p w14:paraId="5FAE91D8" w14:textId="77777777" w:rsidR="00CA641C" w:rsidRPr="007C53B8" w:rsidRDefault="00CA641C" w:rsidP="00CA641C">
      <w:pPr>
        <w:pStyle w:val="ListParagraph"/>
        <w:numPr>
          <w:ilvl w:val="0"/>
          <w:numId w:val="4"/>
        </w:numPr>
        <w:rPr>
          <w:rFonts w:cstheme="minorHAnsi"/>
          <w:b/>
          <w:bCs/>
        </w:rPr>
      </w:pPr>
      <w:r>
        <w:rPr>
          <w:rFonts w:cstheme="minorHAnsi"/>
          <w:b/>
          <w:bCs/>
        </w:rPr>
        <w:t>Governance:</w:t>
      </w:r>
      <w:r>
        <w:rPr>
          <w:rFonts w:cstheme="minorHAnsi"/>
        </w:rPr>
        <w:t xml:space="preserve">  College Public Forum is sponsored by the Intercollegiate Forensics League (ICFL) and all matters not covered in this description will be clarified by the ICFL committee.</w:t>
      </w:r>
    </w:p>
    <w:p w14:paraId="471E0215" w14:textId="77777777" w:rsidR="00CA641C" w:rsidRPr="00034A43" w:rsidRDefault="00CA641C" w:rsidP="00CA641C">
      <w:pPr>
        <w:pStyle w:val="ListParagraph"/>
        <w:rPr>
          <w:rFonts w:cstheme="minorHAnsi"/>
          <w:b/>
          <w:bCs/>
        </w:rPr>
      </w:pPr>
    </w:p>
    <w:p w14:paraId="6542A7B5" w14:textId="77777777" w:rsidR="00CA641C" w:rsidRPr="004E76F0" w:rsidRDefault="00CA641C" w:rsidP="00CA641C">
      <w:pPr>
        <w:pStyle w:val="ListParagraph"/>
        <w:numPr>
          <w:ilvl w:val="0"/>
          <w:numId w:val="4"/>
        </w:numPr>
        <w:rPr>
          <w:rFonts w:cstheme="minorHAnsi"/>
          <w:b/>
          <w:bCs/>
        </w:rPr>
      </w:pPr>
      <w:r>
        <w:rPr>
          <w:rFonts w:cstheme="minorHAnsi"/>
          <w:b/>
          <w:bCs/>
        </w:rPr>
        <w:t xml:space="preserve">National Tournament and Qualifications:  </w:t>
      </w:r>
      <w:r>
        <w:rPr>
          <w:rFonts w:cstheme="minorHAnsi"/>
          <w:bCs/>
        </w:rPr>
        <w:t xml:space="preserve">Each school in attendance at the College Public Forum National Tournament will be allowed to enter two at-large teams.  All additional entries from each school must qualify for the national tournament by being ranked in the top half of teams (with no more than 8 qualifications at any tournament) at a sanctioned Public Forum Tournament during the regular season.  </w:t>
      </w:r>
    </w:p>
    <w:p w14:paraId="4928C0EA" w14:textId="77777777" w:rsidR="00CA641C" w:rsidRPr="00034A43" w:rsidRDefault="00CA641C" w:rsidP="00CA641C">
      <w:pPr>
        <w:pStyle w:val="ListParagraph"/>
        <w:rPr>
          <w:rFonts w:cstheme="minorHAnsi"/>
          <w:b/>
          <w:bCs/>
        </w:rPr>
      </w:pPr>
    </w:p>
    <w:p w14:paraId="3B7DBC02" w14:textId="77777777" w:rsidR="00CA641C" w:rsidRPr="00366E06" w:rsidRDefault="00CA641C" w:rsidP="00CA641C">
      <w:pPr>
        <w:pStyle w:val="ListParagraph"/>
        <w:numPr>
          <w:ilvl w:val="0"/>
          <w:numId w:val="4"/>
        </w:numPr>
        <w:rPr>
          <w:rFonts w:cstheme="minorHAnsi"/>
          <w:b/>
          <w:bCs/>
        </w:rPr>
      </w:pPr>
      <w:r>
        <w:rPr>
          <w:rFonts w:cstheme="minorHAnsi"/>
          <w:b/>
          <w:bCs/>
        </w:rPr>
        <w:t>Sanctioning:</w:t>
      </w:r>
      <w:r>
        <w:rPr>
          <w:rFonts w:cstheme="minorHAnsi"/>
        </w:rPr>
        <w:t xml:space="preserve">  All College Public Forum participants are encouraged to be active members of this new forensics community and any and all suggestions and concerns should be directed to the ICFL committee.  All College Public Forum tournaments must use the appropriate resolution and must be sanctioned by the ICFL.  Sanctioning is available to all schools at the fee of $1 per team College Public Forum Team entered into competition.  To receive sanctioning, a tournament must:</w:t>
      </w:r>
    </w:p>
    <w:p w14:paraId="61A25AE3" w14:textId="77777777" w:rsidR="00CA641C" w:rsidRPr="00366E06" w:rsidRDefault="00CA641C" w:rsidP="00CA641C">
      <w:pPr>
        <w:pStyle w:val="ListParagraph"/>
        <w:numPr>
          <w:ilvl w:val="1"/>
          <w:numId w:val="4"/>
        </w:numPr>
        <w:rPr>
          <w:rFonts w:cstheme="minorHAnsi"/>
          <w:b/>
          <w:bCs/>
        </w:rPr>
      </w:pPr>
      <w:r>
        <w:rPr>
          <w:rFonts w:cstheme="minorHAnsi"/>
          <w:bCs/>
        </w:rPr>
        <w:t>Have a minimum of three schools competing in public forum</w:t>
      </w:r>
    </w:p>
    <w:p w14:paraId="2C859F37" w14:textId="77777777" w:rsidR="00CA641C" w:rsidRPr="00366E06" w:rsidRDefault="00CA641C" w:rsidP="00CA641C">
      <w:pPr>
        <w:pStyle w:val="ListParagraph"/>
        <w:numPr>
          <w:ilvl w:val="1"/>
          <w:numId w:val="4"/>
        </w:numPr>
        <w:rPr>
          <w:rFonts w:cstheme="minorHAnsi"/>
          <w:b/>
          <w:bCs/>
        </w:rPr>
      </w:pPr>
      <w:r>
        <w:rPr>
          <w:rFonts w:cstheme="minorHAnsi"/>
          <w:bCs/>
        </w:rPr>
        <w:t>Have a minimum of 4 teams in attendance.</w:t>
      </w:r>
    </w:p>
    <w:p w14:paraId="1D39D846" w14:textId="77777777" w:rsidR="00CA641C" w:rsidRPr="00366E06" w:rsidRDefault="00CA641C" w:rsidP="00CA641C">
      <w:pPr>
        <w:pStyle w:val="ListParagraph"/>
        <w:numPr>
          <w:ilvl w:val="1"/>
          <w:numId w:val="4"/>
        </w:numPr>
        <w:rPr>
          <w:rFonts w:cstheme="minorHAnsi"/>
          <w:b/>
          <w:bCs/>
        </w:rPr>
      </w:pPr>
      <w:r>
        <w:rPr>
          <w:rFonts w:cstheme="minorHAnsi"/>
          <w:bCs/>
        </w:rPr>
        <w:t>Hold a minimum of 4 rounds of competition.</w:t>
      </w:r>
    </w:p>
    <w:p w14:paraId="4F2AC05B" w14:textId="77777777" w:rsidR="00CA641C" w:rsidRPr="00366E06" w:rsidRDefault="00CA641C" w:rsidP="00CA641C">
      <w:pPr>
        <w:pStyle w:val="ListParagraph"/>
        <w:numPr>
          <w:ilvl w:val="1"/>
          <w:numId w:val="4"/>
        </w:numPr>
        <w:rPr>
          <w:rFonts w:cstheme="minorHAnsi"/>
          <w:b/>
          <w:bCs/>
        </w:rPr>
      </w:pPr>
      <w:r>
        <w:rPr>
          <w:rFonts w:cstheme="minorHAnsi"/>
          <w:bCs/>
        </w:rPr>
        <w:t>Use the appropriate CPF topic.</w:t>
      </w:r>
    </w:p>
    <w:p w14:paraId="3622557A" w14:textId="77777777" w:rsidR="00CA641C" w:rsidRPr="00366E06" w:rsidRDefault="00CA641C" w:rsidP="00CA641C">
      <w:pPr>
        <w:pStyle w:val="ListParagraph"/>
        <w:numPr>
          <w:ilvl w:val="1"/>
          <w:numId w:val="4"/>
        </w:numPr>
        <w:rPr>
          <w:rFonts w:cstheme="minorHAnsi"/>
          <w:b/>
          <w:bCs/>
        </w:rPr>
      </w:pPr>
      <w:r>
        <w:rPr>
          <w:rFonts w:cstheme="minorHAnsi"/>
          <w:bCs/>
        </w:rPr>
        <w:t>Submit a completed sanctioning form (attached)</w:t>
      </w:r>
    </w:p>
    <w:p w14:paraId="5E35EACE" w14:textId="77777777" w:rsidR="00CA641C" w:rsidRPr="00366E06" w:rsidRDefault="00CA641C" w:rsidP="00CA641C">
      <w:pPr>
        <w:pStyle w:val="ListParagraph"/>
        <w:numPr>
          <w:ilvl w:val="1"/>
          <w:numId w:val="4"/>
        </w:numPr>
        <w:rPr>
          <w:rFonts w:cstheme="minorHAnsi"/>
          <w:b/>
          <w:bCs/>
        </w:rPr>
      </w:pPr>
      <w:r>
        <w:lastRenderedPageBreak/>
        <w:t xml:space="preserve">Submit a complete set of tournament results (prelim rounds as well as a completed </w:t>
      </w:r>
      <w:proofErr w:type="spellStart"/>
      <w:r>
        <w:t>elim</w:t>
      </w:r>
      <w:proofErr w:type="spellEnd"/>
      <w:r>
        <w:t xml:space="preserve"> bracket, clearly identifying first and last names as well as school affiliations of all competitors).</w:t>
      </w:r>
    </w:p>
    <w:p w14:paraId="557DD799" w14:textId="77777777" w:rsidR="00CA641C" w:rsidRPr="00366E06" w:rsidRDefault="00CA641C" w:rsidP="00CA641C">
      <w:pPr>
        <w:pStyle w:val="ListParagraph"/>
        <w:numPr>
          <w:ilvl w:val="1"/>
          <w:numId w:val="4"/>
        </w:numPr>
        <w:rPr>
          <w:rFonts w:cstheme="minorHAnsi"/>
          <w:b/>
          <w:bCs/>
        </w:rPr>
      </w:pPr>
      <w:r>
        <w:t>Pay the sanctioning fee.</w:t>
      </w:r>
    </w:p>
    <w:p w14:paraId="57C4DE99" w14:textId="77777777" w:rsidR="00CA641C" w:rsidRPr="00366E06" w:rsidRDefault="00CA641C" w:rsidP="00CA641C">
      <w:pPr>
        <w:pStyle w:val="ListParagraph"/>
        <w:numPr>
          <w:ilvl w:val="1"/>
          <w:numId w:val="4"/>
        </w:numPr>
        <w:rPr>
          <w:rFonts w:cstheme="minorHAnsi"/>
          <w:b/>
          <w:bCs/>
        </w:rPr>
      </w:pPr>
      <w:r>
        <w:t xml:space="preserve">NOTE:  Any school in attendance may complete the sanctioning process for a tournament.  </w:t>
      </w:r>
    </w:p>
    <w:p w14:paraId="369C8181" w14:textId="77777777" w:rsidR="00CA641C" w:rsidRPr="00D22DCF" w:rsidRDefault="00CA641C" w:rsidP="00CA641C">
      <w:pPr>
        <w:rPr>
          <w:rFonts w:cstheme="minorHAnsi"/>
          <w:b/>
          <w:bCs/>
        </w:rPr>
      </w:pPr>
    </w:p>
    <w:p w14:paraId="2D20F740" w14:textId="77777777" w:rsidR="00CA641C" w:rsidRDefault="00CA641C" w:rsidP="00CA641C">
      <w:pPr>
        <w:pStyle w:val="ListParagraph"/>
        <w:numPr>
          <w:ilvl w:val="0"/>
          <w:numId w:val="4"/>
        </w:numPr>
        <w:rPr>
          <w:rFonts w:cstheme="minorHAnsi"/>
          <w:b/>
          <w:bCs/>
        </w:rPr>
      </w:pPr>
      <w:r>
        <w:rPr>
          <w:rFonts w:cstheme="minorHAnsi"/>
          <w:b/>
          <w:bCs/>
        </w:rPr>
        <w:t xml:space="preserve">A guide to competing in Public Forum can be found at: </w:t>
      </w:r>
      <w:hyperlink r:id="rId11" w:history="1">
        <w:r w:rsidRPr="00521A07">
          <w:rPr>
            <w:rStyle w:val="Hyperlink"/>
            <w:rFonts w:cstheme="minorHAnsi"/>
            <w:b/>
            <w:bCs/>
          </w:rPr>
          <w:t>http://www.nflonline.org/uploads/AboutNFL/cr103pf_instr.pdf</w:t>
        </w:r>
      </w:hyperlink>
    </w:p>
    <w:p w14:paraId="64BA0D5E" w14:textId="77777777" w:rsidR="00CA641C" w:rsidRPr="00996DE9" w:rsidRDefault="00CA641C" w:rsidP="00CA641C">
      <w:pPr>
        <w:pStyle w:val="ListParagraph"/>
        <w:rPr>
          <w:rFonts w:cstheme="minorHAnsi"/>
          <w:b/>
          <w:bCs/>
          <w:i/>
        </w:rPr>
      </w:pPr>
      <w:r w:rsidRPr="00996DE9">
        <w:rPr>
          <w:rFonts w:cstheme="minorHAnsi"/>
          <w:b/>
          <w:bCs/>
          <w:i/>
        </w:rPr>
        <w:t>Note:  This guide was written for high school Public Forum, and the events have slight differences.</w:t>
      </w:r>
    </w:p>
    <w:p w14:paraId="509FB50D" w14:textId="77777777" w:rsidR="00CA641C" w:rsidRDefault="00CA641C" w:rsidP="00CA641C">
      <w:pPr>
        <w:pStyle w:val="ListParagraph"/>
        <w:rPr>
          <w:rFonts w:cstheme="minorHAnsi"/>
          <w:b/>
          <w:bCs/>
        </w:rPr>
      </w:pPr>
    </w:p>
    <w:p w14:paraId="19F18EC3" w14:textId="77777777" w:rsidR="00CA641C" w:rsidRPr="00996DE9" w:rsidRDefault="00CA641C" w:rsidP="00CA641C">
      <w:pPr>
        <w:pStyle w:val="ListParagraph"/>
        <w:numPr>
          <w:ilvl w:val="0"/>
          <w:numId w:val="4"/>
        </w:numPr>
        <w:rPr>
          <w:rFonts w:cstheme="minorHAnsi"/>
          <w:b/>
          <w:bCs/>
        </w:rPr>
      </w:pPr>
      <w:r>
        <w:rPr>
          <w:rFonts w:cstheme="minorHAnsi"/>
          <w:b/>
          <w:bCs/>
        </w:rPr>
        <w:t xml:space="preserve">A guide to judging Public Forum can be found at:  </w:t>
      </w:r>
      <w:hyperlink r:id="rId12" w:history="1">
        <w:r w:rsidRPr="00521A07">
          <w:rPr>
            <w:rStyle w:val="Hyperlink"/>
            <w:rFonts w:cstheme="minorHAnsi"/>
            <w:b/>
            <w:bCs/>
          </w:rPr>
          <w:t>http://www.nflonline.org/uploads/CoachingResources/Public%20Forum%20Judge%20Overview.pdf</w:t>
        </w:r>
      </w:hyperlink>
    </w:p>
    <w:p w14:paraId="62FE9CEA" w14:textId="77777777" w:rsidR="00CA641C" w:rsidRPr="00996DE9" w:rsidRDefault="00CA641C" w:rsidP="00CA641C">
      <w:pPr>
        <w:pStyle w:val="ListParagraph"/>
        <w:rPr>
          <w:rFonts w:cstheme="minorHAnsi"/>
          <w:b/>
          <w:bCs/>
          <w:i/>
        </w:rPr>
      </w:pPr>
      <w:r w:rsidRPr="00996DE9">
        <w:rPr>
          <w:rFonts w:cstheme="minorHAnsi"/>
          <w:b/>
          <w:bCs/>
          <w:i/>
        </w:rPr>
        <w:t>Note:  This guide was written for high school Public Forum, and the events have slight differences.</w:t>
      </w:r>
    </w:p>
    <w:p w14:paraId="5CD6A12F" w14:textId="77777777" w:rsidR="00CA641C" w:rsidRDefault="00CA641C" w:rsidP="00CA641C">
      <w:pPr>
        <w:pStyle w:val="ListParagraph"/>
        <w:rPr>
          <w:rFonts w:cstheme="minorHAnsi"/>
          <w:b/>
          <w:bCs/>
        </w:rPr>
      </w:pPr>
    </w:p>
    <w:p w14:paraId="30F282A8" w14:textId="77777777" w:rsidR="00CA641C" w:rsidRDefault="00CA641C" w:rsidP="00CA641C">
      <w:pPr>
        <w:rPr>
          <w:rFonts w:cstheme="minorHAnsi"/>
          <w:b/>
          <w:bCs/>
        </w:rPr>
      </w:pPr>
    </w:p>
    <w:p w14:paraId="628B472A" w14:textId="77777777" w:rsidR="00CA641C" w:rsidRPr="00080B94" w:rsidRDefault="00CA641C" w:rsidP="00CA641C">
      <w:pPr>
        <w:pStyle w:val="ListParagraph"/>
        <w:numPr>
          <w:ilvl w:val="0"/>
          <w:numId w:val="4"/>
        </w:numPr>
        <w:rPr>
          <w:rFonts w:cstheme="minorHAnsi"/>
          <w:b/>
          <w:bCs/>
        </w:rPr>
      </w:pPr>
      <w:r>
        <w:rPr>
          <w:rFonts w:cstheme="minorHAnsi"/>
          <w:b/>
          <w:bCs/>
        </w:rPr>
        <w:t xml:space="preserve"> Sample resolutions:  </w:t>
      </w:r>
      <w:r>
        <w:rPr>
          <w:rFonts w:cstheme="minorHAnsi"/>
          <w:bCs/>
        </w:rPr>
        <w:t>Listed below are resolutions used in High School Public Forum.   College Public Forum will use resolutions similar to the ones listed below:</w:t>
      </w:r>
    </w:p>
    <w:p w14:paraId="1435F1D3" w14:textId="77777777" w:rsidR="00CA641C" w:rsidRPr="00080B94" w:rsidRDefault="00CA641C" w:rsidP="00CA641C">
      <w:pPr>
        <w:pStyle w:val="ListParagraph"/>
        <w:rPr>
          <w:rFonts w:cstheme="minorHAnsi"/>
          <w:b/>
          <w:bCs/>
        </w:rPr>
      </w:pPr>
    </w:p>
    <w:p w14:paraId="748ADDC7" w14:textId="77777777" w:rsidR="00CA641C" w:rsidRPr="00080B94" w:rsidRDefault="00CA641C" w:rsidP="00CA641C">
      <w:pPr>
        <w:pStyle w:val="ListParagraph"/>
        <w:numPr>
          <w:ilvl w:val="1"/>
          <w:numId w:val="4"/>
        </w:numPr>
        <w:rPr>
          <w:rFonts w:cstheme="minorHAnsi"/>
          <w:b/>
          <w:bCs/>
        </w:rPr>
      </w:pPr>
      <w:r>
        <w:t>Resolved: That, by 2040, the federal government should mandate that all new passenger vehicles and light trucks sold in the United States be powered by alternative fuels</w:t>
      </w:r>
    </w:p>
    <w:p w14:paraId="0E6B08FE" w14:textId="77777777" w:rsidR="00CA641C" w:rsidRPr="0097206E" w:rsidRDefault="00CA641C" w:rsidP="00CA641C">
      <w:pPr>
        <w:pStyle w:val="ListParagraph"/>
        <w:numPr>
          <w:ilvl w:val="1"/>
          <w:numId w:val="4"/>
        </w:numPr>
        <w:rPr>
          <w:rFonts w:cstheme="minorHAnsi"/>
          <w:b/>
          <w:bCs/>
        </w:rPr>
      </w:pPr>
      <w:r>
        <w:t>Resolved: That the United States government should implement universal health care modeled after the French system."</w:t>
      </w:r>
    </w:p>
    <w:p w14:paraId="3B44A8C1" w14:textId="77777777" w:rsidR="00CA641C" w:rsidRPr="0097206E" w:rsidRDefault="00CA641C" w:rsidP="00CA641C">
      <w:pPr>
        <w:pStyle w:val="ListParagraph"/>
        <w:numPr>
          <w:ilvl w:val="1"/>
          <w:numId w:val="4"/>
        </w:numPr>
        <w:rPr>
          <w:rFonts w:cstheme="minorHAnsi"/>
          <w:b/>
          <w:bCs/>
        </w:rPr>
      </w:pPr>
      <w:r>
        <w:t>Resolved: That the United States should significantly increase its use of nuclear energy.</w:t>
      </w:r>
    </w:p>
    <w:p w14:paraId="540ABB98" w14:textId="77777777" w:rsidR="00CA641C" w:rsidRPr="0097206E" w:rsidRDefault="00CA641C" w:rsidP="00CA641C">
      <w:pPr>
        <w:pStyle w:val="ListParagraph"/>
        <w:numPr>
          <w:ilvl w:val="1"/>
          <w:numId w:val="4"/>
        </w:numPr>
        <w:rPr>
          <w:rFonts w:cstheme="minorHAnsi"/>
          <w:b/>
          <w:bCs/>
        </w:rPr>
      </w:pPr>
      <w:r>
        <w:t>Resolved: That the United States should implement a military draft.</w:t>
      </w:r>
    </w:p>
    <w:p w14:paraId="3ACB9AFF" w14:textId="77777777" w:rsidR="00CA641C" w:rsidRPr="0097206E" w:rsidRDefault="00CA641C" w:rsidP="00CA641C">
      <w:pPr>
        <w:pStyle w:val="ListParagraph"/>
        <w:numPr>
          <w:ilvl w:val="1"/>
          <w:numId w:val="4"/>
        </w:numPr>
        <w:rPr>
          <w:rFonts w:cstheme="minorHAnsi"/>
          <w:b/>
          <w:bCs/>
        </w:rPr>
      </w:pPr>
      <w:r>
        <w:t>Resolved: That the US Government should increase social services for indigenous peoples in America.</w:t>
      </w:r>
    </w:p>
    <w:p w14:paraId="30060E3E" w14:textId="77777777" w:rsidR="00CA641C" w:rsidRPr="0097206E" w:rsidRDefault="00CA641C" w:rsidP="00CA641C">
      <w:pPr>
        <w:pStyle w:val="ListParagraph"/>
        <w:numPr>
          <w:ilvl w:val="1"/>
          <w:numId w:val="4"/>
        </w:numPr>
        <w:rPr>
          <w:rFonts w:cstheme="minorHAnsi"/>
          <w:b/>
          <w:bCs/>
        </w:rPr>
      </w:pPr>
      <w:r>
        <w:t>Resolved: That eliminating United States government budget deficits should be prioritized over increasing domestic spending.</w:t>
      </w:r>
    </w:p>
    <w:p w14:paraId="735D1FAF" w14:textId="77777777" w:rsidR="00CA641C" w:rsidRPr="0097206E" w:rsidRDefault="00CA641C" w:rsidP="00CA641C">
      <w:pPr>
        <w:pStyle w:val="ListParagraph"/>
        <w:numPr>
          <w:ilvl w:val="1"/>
          <w:numId w:val="4"/>
        </w:numPr>
        <w:rPr>
          <w:rFonts w:cstheme="minorHAnsi"/>
          <w:b/>
          <w:bCs/>
        </w:rPr>
      </w:pPr>
      <w:r>
        <w:t xml:space="preserve">Resolved: That the </w:t>
      </w:r>
      <w:hyperlink r:id="rId13" w:tooltip="Fairness Doctrine" w:history="1">
        <w:r>
          <w:rPr>
            <w:rStyle w:val="Hyperlink"/>
          </w:rPr>
          <w:t>Fairness Doctrine</w:t>
        </w:r>
      </w:hyperlink>
      <w:r>
        <w:t xml:space="preserve"> should be reinstated.</w:t>
      </w:r>
    </w:p>
    <w:p w14:paraId="5695817F" w14:textId="77777777" w:rsidR="00CA641C" w:rsidRPr="0097206E" w:rsidRDefault="00CA641C" w:rsidP="00CA641C">
      <w:pPr>
        <w:pStyle w:val="ListParagraph"/>
        <w:numPr>
          <w:ilvl w:val="1"/>
          <w:numId w:val="4"/>
        </w:numPr>
        <w:rPr>
          <w:rFonts w:cstheme="minorHAnsi"/>
          <w:b/>
          <w:bCs/>
        </w:rPr>
      </w:pPr>
      <w:r>
        <w:t>Resolved: That the private ownership of handguns should be banned in the United States</w:t>
      </w:r>
    </w:p>
    <w:p w14:paraId="4095C7F8" w14:textId="77777777" w:rsidR="00CA641C" w:rsidRDefault="00CA641C" w:rsidP="00CA641C">
      <w:pPr>
        <w:rPr>
          <w:rFonts w:cstheme="minorHAnsi"/>
          <w:b/>
          <w:bCs/>
        </w:rPr>
      </w:pPr>
    </w:p>
    <w:p w14:paraId="4D253EF9" w14:textId="77777777" w:rsidR="00CA641C" w:rsidRPr="007C53B8" w:rsidRDefault="00CA641C" w:rsidP="00CA641C">
      <w:pPr>
        <w:pStyle w:val="ListParagraph"/>
        <w:numPr>
          <w:ilvl w:val="0"/>
          <w:numId w:val="4"/>
        </w:numPr>
        <w:rPr>
          <w:rFonts w:cstheme="minorHAnsi"/>
          <w:b/>
          <w:bCs/>
        </w:rPr>
      </w:pPr>
      <w:r>
        <w:rPr>
          <w:rFonts w:cstheme="minorHAnsi"/>
          <w:b/>
          <w:bCs/>
        </w:rPr>
        <w:t>For more information:</w:t>
      </w:r>
      <w:r>
        <w:rPr>
          <w:rFonts w:cstheme="minorHAnsi"/>
        </w:rPr>
        <w:t xml:space="preserve">   If you are interested in competing in College Public Forum, there are many resources available at the National Forensics League at </w:t>
      </w:r>
      <w:hyperlink r:id="rId14" w:history="1">
        <w:r w:rsidRPr="00521A07">
          <w:rPr>
            <w:rStyle w:val="Hyperlink"/>
            <w:rFonts w:cstheme="minorHAnsi"/>
          </w:rPr>
          <w:t>http://www.nflonline.org</w:t>
        </w:r>
      </w:hyperlink>
    </w:p>
    <w:p w14:paraId="28EDB40B" w14:textId="77777777" w:rsidR="00CA641C" w:rsidRPr="0097206E" w:rsidRDefault="00CA641C" w:rsidP="00CA641C">
      <w:pPr>
        <w:pStyle w:val="ListParagraph"/>
        <w:rPr>
          <w:rFonts w:cstheme="minorHAnsi"/>
          <w:b/>
          <w:bCs/>
        </w:rPr>
      </w:pPr>
    </w:p>
    <w:p w14:paraId="4220DED1" w14:textId="77777777" w:rsidR="00CA641C" w:rsidRPr="007C53B8" w:rsidRDefault="00CA641C" w:rsidP="00CA641C">
      <w:pPr>
        <w:rPr>
          <w:rFonts w:cstheme="minorHAnsi"/>
          <w:b/>
          <w:bCs/>
        </w:rPr>
      </w:pPr>
    </w:p>
    <w:p w14:paraId="7FEBE3DD" w14:textId="77777777" w:rsidR="00CA641C" w:rsidRPr="00CA641C" w:rsidRDefault="00CA641C" w:rsidP="00CA641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sectPr w:rsidR="00CA641C" w:rsidRPr="00CA641C" w:rsidSect="00BB51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26CE3" w14:textId="77777777" w:rsidR="00F82040" w:rsidRDefault="00F82040" w:rsidP="001D7469">
      <w:r>
        <w:separator/>
      </w:r>
    </w:p>
  </w:endnote>
  <w:endnote w:type="continuationSeparator" w:id="0">
    <w:p w14:paraId="63731E9D" w14:textId="77777777" w:rsidR="00F82040" w:rsidRDefault="00F82040" w:rsidP="001D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F2FE2" w14:textId="77777777" w:rsidR="00F82040" w:rsidRDefault="00F82040" w:rsidP="001D7469">
      <w:r>
        <w:separator/>
      </w:r>
    </w:p>
  </w:footnote>
  <w:footnote w:type="continuationSeparator" w:id="0">
    <w:p w14:paraId="303406AD" w14:textId="77777777" w:rsidR="00F82040" w:rsidRDefault="00F82040" w:rsidP="001D7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110409"/>
    <w:lvl w:ilvl="0">
      <w:start w:val="3"/>
      <w:numFmt w:val="decimal"/>
      <w:lvlText w:val="%1)"/>
      <w:lvlJc w:val="left"/>
      <w:pPr>
        <w:tabs>
          <w:tab w:val="num" w:pos="360"/>
        </w:tabs>
        <w:ind w:left="360" w:hanging="360"/>
      </w:pPr>
      <w:rPr>
        <w:rFonts w:hint="default"/>
      </w:rPr>
    </w:lvl>
  </w:abstractNum>
  <w:abstractNum w:abstractNumId="1">
    <w:nsid w:val="0C1C420E"/>
    <w:multiLevelType w:val="hybridMultilevel"/>
    <w:tmpl w:val="85C2E0CC"/>
    <w:lvl w:ilvl="0" w:tplc="0409000F">
      <w:start w:val="1"/>
      <w:numFmt w:val="decimal"/>
      <w:lvlText w:val="%1."/>
      <w:lvlJc w:val="left"/>
      <w:pPr>
        <w:tabs>
          <w:tab w:val="num" w:pos="720"/>
        </w:tabs>
        <w:ind w:left="720" w:hanging="360"/>
      </w:pPr>
      <w:rPr>
        <w:rFonts w:hint="default"/>
      </w:rPr>
    </w:lvl>
    <w:lvl w:ilvl="1" w:tplc="67F45694">
      <w:start w:val="1"/>
      <w:numFmt w:val="lowerLetter"/>
      <w:lvlText w:val="%2."/>
      <w:lvlJc w:val="left"/>
      <w:pPr>
        <w:tabs>
          <w:tab w:val="num" w:pos="1440"/>
        </w:tabs>
        <w:ind w:left="1440" w:hanging="360"/>
      </w:pPr>
      <w:rPr>
        <w:rFonts w:hint="default"/>
      </w:rPr>
    </w:lvl>
    <w:lvl w:ilvl="2" w:tplc="76A40B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22F2D"/>
    <w:multiLevelType w:val="hybridMultilevel"/>
    <w:tmpl w:val="221CE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7B1C31"/>
    <w:multiLevelType w:val="hybridMultilevel"/>
    <w:tmpl w:val="802C7E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22"/>
    <w:rsid w:val="00057408"/>
    <w:rsid w:val="00125BCC"/>
    <w:rsid w:val="001D7469"/>
    <w:rsid w:val="002D38A7"/>
    <w:rsid w:val="003D60D8"/>
    <w:rsid w:val="00474ECD"/>
    <w:rsid w:val="00695A33"/>
    <w:rsid w:val="0075352A"/>
    <w:rsid w:val="0079532A"/>
    <w:rsid w:val="007A7059"/>
    <w:rsid w:val="009136A0"/>
    <w:rsid w:val="00940B22"/>
    <w:rsid w:val="009F0D28"/>
    <w:rsid w:val="00B25398"/>
    <w:rsid w:val="00B67970"/>
    <w:rsid w:val="00B70CC4"/>
    <w:rsid w:val="00B93BD9"/>
    <w:rsid w:val="00BB5123"/>
    <w:rsid w:val="00C37228"/>
    <w:rsid w:val="00C80814"/>
    <w:rsid w:val="00CA641C"/>
    <w:rsid w:val="00D05FF1"/>
    <w:rsid w:val="00D7629D"/>
    <w:rsid w:val="00E26077"/>
    <w:rsid w:val="00E34B5A"/>
    <w:rsid w:val="00E7611F"/>
    <w:rsid w:val="00F134AA"/>
    <w:rsid w:val="00F5351D"/>
    <w:rsid w:val="00F82040"/>
    <w:rsid w:val="00FF57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C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7408"/>
    <w:rPr>
      <w:color w:val="0000FF"/>
      <w:u w:val="single"/>
    </w:rPr>
  </w:style>
  <w:style w:type="paragraph" w:styleId="BalloonText">
    <w:name w:val="Balloon Text"/>
    <w:basedOn w:val="Normal"/>
    <w:link w:val="BalloonTextChar"/>
    <w:uiPriority w:val="99"/>
    <w:semiHidden/>
    <w:unhideWhenUsed/>
    <w:rsid w:val="001D74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469"/>
    <w:rPr>
      <w:rFonts w:ascii="Lucida Grande" w:hAnsi="Lucida Grande" w:cs="Lucida Grande"/>
      <w:sz w:val="18"/>
      <w:szCs w:val="18"/>
    </w:rPr>
  </w:style>
  <w:style w:type="paragraph" w:styleId="Header">
    <w:name w:val="header"/>
    <w:basedOn w:val="Normal"/>
    <w:link w:val="HeaderChar"/>
    <w:uiPriority w:val="99"/>
    <w:unhideWhenUsed/>
    <w:rsid w:val="001D7469"/>
    <w:pPr>
      <w:tabs>
        <w:tab w:val="center" w:pos="4320"/>
        <w:tab w:val="right" w:pos="8640"/>
      </w:tabs>
    </w:pPr>
  </w:style>
  <w:style w:type="character" w:customStyle="1" w:styleId="HeaderChar">
    <w:name w:val="Header Char"/>
    <w:basedOn w:val="DefaultParagraphFont"/>
    <w:link w:val="Header"/>
    <w:uiPriority w:val="99"/>
    <w:rsid w:val="001D7469"/>
  </w:style>
  <w:style w:type="paragraph" w:styleId="Footer">
    <w:name w:val="footer"/>
    <w:basedOn w:val="Normal"/>
    <w:link w:val="FooterChar"/>
    <w:uiPriority w:val="99"/>
    <w:unhideWhenUsed/>
    <w:rsid w:val="001D7469"/>
    <w:pPr>
      <w:tabs>
        <w:tab w:val="center" w:pos="4320"/>
        <w:tab w:val="right" w:pos="8640"/>
      </w:tabs>
    </w:pPr>
  </w:style>
  <w:style w:type="character" w:customStyle="1" w:styleId="FooterChar">
    <w:name w:val="Footer Char"/>
    <w:basedOn w:val="DefaultParagraphFont"/>
    <w:link w:val="Footer"/>
    <w:uiPriority w:val="99"/>
    <w:rsid w:val="001D7469"/>
  </w:style>
  <w:style w:type="character" w:styleId="CommentReference">
    <w:name w:val="annotation reference"/>
    <w:basedOn w:val="DefaultParagraphFont"/>
    <w:uiPriority w:val="99"/>
    <w:semiHidden/>
    <w:unhideWhenUsed/>
    <w:rsid w:val="00B25398"/>
    <w:rPr>
      <w:sz w:val="16"/>
      <w:szCs w:val="16"/>
    </w:rPr>
  </w:style>
  <w:style w:type="paragraph" w:styleId="CommentText">
    <w:name w:val="annotation text"/>
    <w:basedOn w:val="Normal"/>
    <w:link w:val="CommentTextChar"/>
    <w:uiPriority w:val="99"/>
    <w:semiHidden/>
    <w:unhideWhenUsed/>
    <w:rsid w:val="00B25398"/>
    <w:rPr>
      <w:sz w:val="20"/>
      <w:szCs w:val="20"/>
    </w:rPr>
  </w:style>
  <w:style w:type="character" w:customStyle="1" w:styleId="CommentTextChar">
    <w:name w:val="Comment Text Char"/>
    <w:basedOn w:val="DefaultParagraphFont"/>
    <w:link w:val="CommentText"/>
    <w:uiPriority w:val="99"/>
    <w:semiHidden/>
    <w:rsid w:val="00B25398"/>
    <w:rPr>
      <w:sz w:val="20"/>
      <w:szCs w:val="20"/>
    </w:rPr>
  </w:style>
  <w:style w:type="paragraph" w:styleId="CommentSubject">
    <w:name w:val="annotation subject"/>
    <w:basedOn w:val="CommentText"/>
    <w:next w:val="CommentText"/>
    <w:link w:val="CommentSubjectChar"/>
    <w:uiPriority w:val="99"/>
    <w:semiHidden/>
    <w:unhideWhenUsed/>
    <w:rsid w:val="00B25398"/>
    <w:rPr>
      <w:b/>
      <w:bCs/>
    </w:rPr>
  </w:style>
  <w:style w:type="character" w:customStyle="1" w:styleId="CommentSubjectChar">
    <w:name w:val="Comment Subject Char"/>
    <w:basedOn w:val="CommentTextChar"/>
    <w:link w:val="CommentSubject"/>
    <w:uiPriority w:val="99"/>
    <w:semiHidden/>
    <w:rsid w:val="00B25398"/>
    <w:rPr>
      <w:b/>
      <w:bCs/>
      <w:sz w:val="20"/>
      <w:szCs w:val="20"/>
    </w:rPr>
  </w:style>
  <w:style w:type="paragraph" w:styleId="ListParagraph">
    <w:name w:val="List Paragraph"/>
    <w:basedOn w:val="Normal"/>
    <w:uiPriority w:val="34"/>
    <w:qFormat/>
    <w:rsid w:val="007A70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7408"/>
    <w:rPr>
      <w:color w:val="0000FF"/>
      <w:u w:val="single"/>
    </w:rPr>
  </w:style>
  <w:style w:type="paragraph" w:styleId="BalloonText">
    <w:name w:val="Balloon Text"/>
    <w:basedOn w:val="Normal"/>
    <w:link w:val="BalloonTextChar"/>
    <w:uiPriority w:val="99"/>
    <w:semiHidden/>
    <w:unhideWhenUsed/>
    <w:rsid w:val="001D74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7469"/>
    <w:rPr>
      <w:rFonts w:ascii="Lucida Grande" w:hAnsi="Lucida Grande" w:cs="Lucida Grande"/>
      <w:sz w:val="18"/>
      <w:szCs w:val="18"/>
    </w:rPr>
  </w:style>
  <w:style w:type="paragraph" w:styleId="Header">
    <w:name w:val="header"/>
    <w:basedOn w:val="Normal"/>
    <w:link w:val="HeaderChar"/>
    <w:uiPriority w:val="99"/>
    <w:unhideWhenUsed/>
    <w:rsid w:val="001D7469"/>
    <w:pPr>
      <w:tabs>
        <w:tab w:val="center" w:pos="4320"/>
        <w:tab w:val="right" w:pos="8640"/>
      </w:tabs>
    </w:pPr>
  </w:style>
  <w:style w:type="character" w:customStyle="1" w:styleId="HeaderChar">
    <w:name w:val="Header Char"/>
    <w:basedOn w:val="DefaultParagraphFont"/>
    <w:link w:val="Header"/>
    <w:uiPriority w:val="99"/>
    <w:rsid w:val="001D7469"/>
  </w:style>
  <w:style w:type="paragraph" w:styleId="Footer">
    <w:name w:val="footer"/>
    <w:basedOn w:val="Normal"/>
    <w:link w:val="FooterChar"/>
    <w:uiPriority w:val="99"/>
    <w:unhideWhenUsed/>
    <w:rsid w:val="001D7469"/>
    <w:pPr>
      <w:tabs>
        <w:tab w:val="center" w:pos="4320"/>
        <w:tab w:val="right" w:pos="8640"/>
      </w:tabs>
    </w:pPr>
  </w:style>
  <w:style w:type="character" w:customStyle="1" w:styleId="FooterChar">
    <w:name w:val="Footer Char"/>
    <w:basedOn w:val="DefaultParagraphFont"/>
    <w:link w:val="Footer"/>
    <w:uiPriority w:val="99"/>
    <w:rsid w:val="001D7469"/>
  </w:style>
  <w:style w:type="character" w:styleId="CommentReference">
    <w:name w:val="annotation reference"/>
    <w:basedOn w:val="DefaultParagraphFont"/>
    <w:uiPriority w:val="99"/>
    <w:semiHidden/>
    <w:unhideWhenUsed/>
    <w:rsid w:val="00B25398"/>
    <w:rPr>
      <w:sz w:val="16"/>
      <w:szCs w:val="16"/>
    </w:rPr>
  </w:style>
  <w:style w:type="paragraph" w:styleId="CommentText">
    <w:name w:val="annotation text"/>
    <w:basedOn w:val="Normal"/>
    <w:link w:val="CommentTextChar"/>
    <w:uiPriority w:val="99"/>
    <w:semiHidden/>
    <w:unhideWhenUsed/>
    <w:rsid w:val="00B25398"/>
    <w:rPr>
      <w:sz w:val="20"/>
      <w:szCs w:val="20"/>
    </w:rPr>
  </w:style>
  <w:style w:type="character" w:customStyle="1" w:styleId="CommentTextChar">
    <w:name w:val="Comment Text Char"/>
    <w:basedOn w:val="DefaultParagraphFont"/>
    <w:link w:val="CommentText"/>
    <w:uiPriority w:val="99"/>
    <w:semiHidden/>
    <w:rsid w:val="00B25398"/>
    <w:rPr>
      <w:sz w:val="20"/>
      <w:szCs w:val="20"/>
    </w:rPr>
  </w:style>
  <w:style w:type="paragraph" w:styleId="CommentSubject">
    <w:name w:val="annotation subject"/>
    <w:basedOn w:val="CommentText"/>
    <w:next w:val="CommentText"/>
    <w:link w:val="CommentSubjectChar"/>
    <w:uiPriority w:val="99"/>
    <w:semiHidden/>
    <w:unhideWhenUsed/>
    <w:rsid w:val="00B25398"/>
    <w:rPr>
      <w:b/>
      <w:bCs/>
    </w:rPr>
  </w:style>
  <w:style w:type="character" w:customStyle="1" w:styleId="CommentSubjectChar">
    <w:name w:val="Comment Subject Char"/>
    <w:basedOn w:val="CommentTextChar"/>
    <w:link w:val="CommentSubject"/>
    <w:uiPriority w:val="99"/>
    <w:semiHidden/>
    <w:rsid w:val="00B25398"/>
    <w:rPr>
      <w:b/>
      <w:bCs/>
      <w:sz w:val="20"/>
      <w:szCs w:val="20"/>
    </w:rPr>
  </w:style>
  <w:style w:type="paragraph" w:styleId="ListParagraph">
    <w:name w:val="List Paragraph"/>
    <w:basedOn w:val="Normal"/>
    <w:uiPriority w:val="34"/>
    <w:qFormat/>
    <w:rsid w:val="007A7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n.wikipedia.org/wiki/Fairness_Doctri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flonline.org/uploads/CoachingResources/Public%20Forum%20Judge%20Overview.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flonline.org/uploads/AboutNFL/cr103pf_inst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lwood3773@gmail.com" TargetMode="External"/><Relationship Id="rId4" Type="http://schemas.openxmlformats.org/officeDocument/2006/relationships/settings" Target="settings.xml"/><Relationship Id="rId9" Type="http://schemas.openxmlformats.org/officeDocument/2006/relationships/hyperlink" Target="mailto:Jason@traveladvocates.com" TargetMode="External"/><Relationship Id="rId14" Type="http://schemas.openxmlformats.org/officeDocument/2006/relationships/hyperlink" Target="http://www.nfl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Hickman</dc:creator>
  <cp:lastModifiedBy>732-off10</cp:lastModifiedBy>
  <cp:revision>3</cp:revision>
  <dcterms:created xsi:type="dcterms:W3CDTF">2012-01-02T20:17:00Z</dcterms:created>
  <dcterms:modified xsi:type="dcterms:W3CDTF">2012-01-02T20:18:00Z</dcterms:modified>
</cp:coreProperties>
</file>