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51" w:rsidRPr="00925F51" w:rsidRDefault="00925F51" w:rsidP="00925F51">
      <w:pPr>
        <w:pStyle w:val="NoSpacing"/>
        <w:jc w:val="center"/>
        <w:rPr>
          <w:b/>
          <w:sz w:val="28"/>
          <w:szCs w:val="28"/>
        </w:rPr>
      </w:pPr>
      <w:r w:rsidRPr="00925F51">
        <w:rPr>
          <w:b/>
          <w:sz w:val="28"/>
          <w:szCs w:val="28"/>
        </w:rPr>
        <w:t>Betsy Karl Invitational</w:t>
      </w:r>
    </w:p>
    <w:p w:rsidR="00925F51" w:rsidRPr="00925F51" w:rsidRDefault="00925F51" w:rsidP="00925F51">
      <w:pPr>
        <w:pStyle w:val="NoSpacing"/>
        <w:jc w:val="center"/>
        <w:rPr>
          <w:b/>
          <w:sz w:val="28"/>
          <w:szCs w:val="28"/>
        </w:rPr>
      </w:pPr>
      <w:r w:rsidRPr="00925F51">
        <w:rPr>
          <w:b/>
          <w:sz w:val="28"/>
          <w:szCs w:val="28"/>
        </w:rPr>
        <w:t>February 3-5, 2012</w:t>
      </w:r>
    </w:p>
    <w:p w:rsidR="00925F51" w:rsidRPr="00925F51" w:rsidRDefault="00925F51" w:rsidP="00925F51">
      <w:pPr>
        <w:pStyle w:val="NoSpacing"/>
        <w:jc w:val="center"/>
        <w:rPr>
          <w:b/>
          <w:sz w:val="28"/>
          <w:szCs w:val="28"/>
        </w:rPr>
      </w:pPr>
      <w:r w:rsidRPr="00925F51">
        <w:rPr>
          <w:b/>
          <w:sz w:val="28"/>
          <w:szCs w:val="28"/>
        </w:rPr>
        <w:t>Pacific Lutheran University</w:t>
      </w:r>
    </w:p>
    <w:p w:rsidR="00925F51" w:rsidRDefault="00925F51" w:rsidP="00753DE9">
      <w:pPr>
        <w:pStyle w:val="NoSpacing"/>
      </w:pPr>
    </w:p>
    <w:p w:rsidR="00925F51" w:rsidRDefault="00925F51" w:rsidP="00753DE9">
      <w:pPr>
        <w:pStyle w:val="NoSpacing"/>
      </w:pPr>
      <w:r>
        <w:t>Dear Friends,</w:t>
      </w:r>
    </w:p>
    <w:p w:rsidR="00925F51" w:rsidRDefault="00925F51" w:rsidP="00753DE9">
      <w:pPr>
        <w:pStyle w:val="NoSpacing"/>
      </w:pPr>
    </w:p>
    <w:p w:rsidR="00925F51" w:rsidRDefault="002800FC" w:rsidP="00753DE9">
      <w:pPr>
        <w:pStyle w:val="NoSpacing"/>
      </w:pPr>
      <w:r>
        <w:t>The Pacific Lutheran University speech and debate squad and the Washington Epsilon chapter of Pi Kappa Delta</w:t>
      </w:r>
      <w:r w:rsidR="00925F51">
        <w:t xml:space="preserve"> are very pleased to invite you to the Betsy Karl Invitational at Pacific Lutheran University February 3, 4, and 5.  We are offering a full-service tournament with FOUR formats of debate and all 11 AFA-NIET individual events.   We will be having 5 preliminary rounds of debate in BP and Policy debate open division and 6 preliminary rounds in NPDA and IPDA debate in junior and open divisions.  We are offering 3 preliminary rounds of individual events in open division.  </w:t>
      </w:r>
      <w:r>
        <w:t>We will provide a light breakfast all three mornings of the tournament.  There are many restaurants close to campus for getting lunch and dinner on your own.  We hope to see you in Tacoma!</w:t>
      </w:r>
    </w:p>
    <w:p w:rsidR="002800FC" w:rsidRDefault="002800FC" w:rsidP="00753DE9">
      <w:pPr>
        <w:pStyle w:val="NoSpacing"/>
      </w:pPr>
    </w:p>
    <w:p w:rsidR="002800FC" w:rsidRDefault="002800FC" w:rsidP="00753DE9">
      <w:pPr>
        <w:pStyle w:val="NoSpacing"/>
      </w:pPr>
      <w:r>
        <w:t>Sincerely,</w:t>
      </w:r>
      <w:r>
        <w:br/>
        <w:t xml:space="preserve">Melissa </w:t>
      </w:r>
      <w:proofErr w:type="spellStart"/>
      <w:r>
        <w:t>Franke</w:t>
      </w:r>
      <w:proofErr w:type="spellEnd"/>
    </w:p>
    <w:p w:rsidR="00925F51" w:rsidRDefault="002800FC" w:rsidP="00753DE9">
      <w:pPr>
        <w:pStyle w:val="NoSpacing"/>
      </w:pPr>
      <w:r>
        <w:t>Director of Forensics</w:t>
      </w:r>
    </w:p>
    <w:p w:rsidR="002800FC" w:rsidRDefault="002800FC" w:rsidP="00753DE9">
      <w:pPr>
        <w:pStyle w:val="NoSpacing"/>
      </w:pPr>
    </w:p>
    <w:p w:rsidR="00A7662A" w:rsidRDefault="00A7662A" w:rsidP="00753DE9">
      <w:pPr>
        <w:pStyle w:val="NoSpacing"/>
      </w:pPr>
    </w:p>
    <w:p w:rsidR="00A7662A" w:rsidRDefault="00A7662A" w:rsidP="00753DE9">
      <w:pPr>
        <w:pStyle w:val="NoSpacing"/>
      </w:pPr>
    </w:p>
    <w:p w:rsidR="00A7662A" w:rsidRPr="00DA51B4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Events, Rules, and Divisions</w:t>
      </w:r>
    </w:p>
    <w:p w:rsidR="00A7662A" w:rsidRPr="008E0CD1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rFonts w:cstheme="minorHAnsi"/>
        </w:rPr>
      </w:pP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rFonts w:cstheme="minorHAnsi"/>
        </w:rPr>
      </w:pPr>
      <w:r w:rsidRPr="00DA51B4">
        <w:rPr>
          <w:rFonts w:cstheme="minorHAnsi"/>
          <w:b/>
        </w:rPr>
        <w:t>Individual Events</w:t>
      </w:r>
      <w:r w:rsidRPr="008E0CD1">
        <w:rPr>
          <w:rFonts w:cstheme="minorHAnsi"/>
        </w:rPr>
        <w:t xml:space="preserve">:  We will follow </w:t>
      </w:r>
      <w:r>
        <w:rPr>
          <w:rFonts w:cstheme="minorHAnsi"/>
        </w:rPr>
        <w:t xml:space="preserve">current </w:t>
      </w:r>
      <w:r w:rsidRPr="008E0CD1">
        <w:rPr>
          <w:rFonts w:cstheme="minorHAnsi"/>
        </w:rPr>
        <w:t>AFA-NIET</w:t>
      </w:r>
      <w:r>
        <w:rPr>
          <w:rFonts w:cstheme="minorHAnsi"/>
        </w:rPr>
        <w:t xml:space="preserve"> event descriptions and rules.  Students may double enter within a pattern.  Students are allowed to enter 2 duos.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rFonts w:cstheme="minorHAnsi"/>
        </w:rPr>
      </w:pPr>
    </w:p>
    <w:p w:rsidR="00A7662A" w:rsidRPr="008E0CD1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rFonts w:cstheme="minorHAnsi"/>
        </w:rPr>
      </w:pPr>
      <w:r>
        <w:rPr>
          <w:rFonts w:cstheme="minorHAnsi"/>
        </w:rPr>
        <w:t>All IE events will be open division</w:t>
      </w:r>
    </w:p>
    <w:p w:rsidR="00A7662A" w:rsidRPr="008E0CD1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rFonts w:cstheme="minorHAnsi"/>
        </w:rPr>
      </w:pP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rFonts w:cstheme="minorHAnsi"/>
          <w:color w:val="000000"/>
          <w:shd w:val="clear" w:color="auto" w:fill="FFFFFF" w:themeFill="background1"/>
        </w:rPr>
      </w:pPr>
      <w:r w:rsidRPr="00DA51B4">
        <w:rPr>
          <w:rFonts w:cstheme="minorHAnsi"/>
          <w:b/>
        </w:rPr>
        <w:t>NPDA</w:t>
      </w:r>
      <w:r w:rsidRPr="008E0CD1">
        <w:rPr>
          <w:rFonts w:cstheme="minorHAnsi"/>
        </w:rPr>
        <w:t xml:space="preserve">:  </w:t>
      </w:r>
      <w:r w:rsidRPr="008E0CD1">
        <w:rPr>
          <w:rFonts w:cstheme="minorHAnsi"/>
          <w:color w:val="000000"/>
          <w:shd w:val="clear" w:color="auto" w:fill="FFFFFF" w:themeFill="background1"/>
        </w:rPr>
        <w:t>The tournament will follow the NPDA rules of competition respective to time limits. We will employ standard time limits 7-8-8-8-4-5. Post announcement preparation time will be 20 minutes.  We will have a warm room, limited judge strikes, preset rounds 1 &amp; 2, with powered rounds starting round 3, centrally announce resolutions, as well as tweet the resolutions (@</w:t>
      </w:r>
      <w:proofErr w:type="spellStart"/>
      <w:r w:rsidRPr="008E0CD1">
        <w:rPr>
          <w:rFonts w:cstheme="minorHAnsi"/>
          <w:color w:val="000000"/>
          <w:shd w:val="clear" w:color="auto" w:fill="FFFFFF" w:themeFill="background1"/>
        </w:rPr>
        <w:t>pluforensics</w:t>
      </w:r>
      <w:proofErr w:type="spellEnd"/>
      <w:r w:rsidRPr="008E0CD1">
        <w:rPr>
          <w:rFonts w:cstheme="minorHAnsi"/>
          <w:color w:val="000000"/>
          <w:shd w:val="clear" w:color="auto" w:fill="FFFFFF" w:themeFill="background1"/>
        </w:rPr>
        <w:t>).</w:t>
      </w:r>
      <w:r>
        <w:rPr>
          <w:rFonts w:cstheme="minorHAnsi"/>
          <w:color w:val="000000"/>
          <w:shd w:val="clear" w:color="auto" w:fill="FFFFFF" w:themeFill="background1"/>
        </w:rPr>
        <w:t xml:space="preserve"> Strikes due 5pm Friday.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rFonts w:cstheme="minorHAnsi"/>
          <w:color w:val="000000"/>
          <w:shd w:val="clear" w:color="auto" w:fill="FFFFFF" w:themeFill="background1"/>
        </w:rPr>
      </w:pPr>
    </w:p>
    <w:p w:rsidR="00A7662A" w:rsidRPr="00DA51B4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rFonts w:cstheme="minorHAnsi"/>
          <w:color w:val="000000"/>
          <w:shd w:val="clear" w:color="auto" w:fill="FFFFFF" w:themeFill="background1"/>
        </w:rPr>
      </w:pPr>
      <w:r w:rsidRPr="00DA51B4">
        <w:rPr>
          <w:rFonts w:cstheme="minorHAnsi"/>
          <w:color w:val="000000"/>
          <w:shd w:val="clear" w:color="auto" w:fill="FFFFFF" w:themeFill="background1"/>
        </w:rPr>
        <w:t>NPDA will offer Open division and Junior Division</w:t>
      </w:r>
    </w:p>
    <w:p w:rsidR="00A7662A" w:rsidRPr="00DA51B4" w:rsidRDefault="00A7662A" w:rsidP="00A7662A">
      <w:pPr>
        <w:pStyle w:val="NoSpacing"/>
        <w:shd w:val="clear" w:color="auto" w:fill="FFFFFF" w:themeFill="background1"/>
        <w:tabs>
          <w:tab w:val="left" w:pos="1545"/>
        </w:tabs>
        <w:ind w:left="720"/>
        <w:rPr>
          <w:rFonts w:cstheme="minorHAnsi"/>
          <w:color w:val="000000"/>
          <w:shd w:val="clear" w:color="auto" w:fill="FFFFFF" w:themeFill="background1"/>
        </w:rPr>
      </w:pPr>
      <w:r w:rsidRPr="00DA51B4">
        <w:rPr>
          <w:rFonts w:cstheme="minorHAnsi"/>
          <w:color w:val="000000"/>
          <w:shd w:val="clear" w:color="auto" w:fill="FFFFFF" w:themeFill="background1"/>
        </w:rPr>
        <w:t>Open division is open to all competitors</w:t>
      </w:r>
    </w:p>
    <w:p w:rsidR="00A7662A" w:rsidRPr="00DA51B4" w:rsidRDefault="00A7662A" w:rsidP="00A7662A">
      <w:pPr>
        <w:pStyle w:val="NoSpacing"/>
        <w:shd w:val="clear" w:color="auto" w:fill="FFFFFF" w:themeFill="background1"/>
        <w:tabs>
          <w:tab w:val="left" w:pos="1545"/>
        </w:tabs>
        <w:ind w:left="720"/>
        <w:rPr>
          <w:rFonts w:cstheme="minorHAnsi"/>
          <w:color w:val="000000"/>
          <w:shd w:val="clear" w:color="auto" w:fill="F5F5FF"/>
        </w:rPr>
      </w:pPr>
      <w:r w:rsidRPr="00DA51B4">
        <w:rPr>
          <w:rFonts w:cstheme="minorHAnsi"/>
          <w:color w:val="000000"/>
          <w:shd w:val="clear" w:color="auto" w:fill="FFFFFF" w:themeFill="background1"/>
        </w:rPr>
        <w:t xml:space="preserve">Junior division is open to competitors who have not advanced to elimination rounds three or more times.  </w:t>
      </w:r>
    </w:p>
    <w:p w:rsidR="00A7662A" w:rsidRPr="00DA51B4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</w:p>
    <w:p w:rsidR="00A7662A" w:rsidRPr="00DA51B4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rFonts w:cstheme="minorHAnsi"/>
        </w:rPr>
      </w:pPr>
      <w:r w:rsidRPr="00A7662A">
        <w:rPr>
          <w:rFonts w:cstheme="minorHAnsi"/>
          <w:b/>
        </w:rPr>
        <w:t>IPDA</w:t>
      </w:r>
      <w:r w:rsidRPr="00DA51B4">
        <w:rPr>
          <w:rFonts w:cstheme="minorHAnsi"/>
        </w:rPr>
        <w:t xml:space="preserve">:  The IPDA divisions will use the rules as presented in the IPDA constitution with a 5-2-6-2-3-5-3 format and 30 minutes of pre-round preparation. Debaters will be presented with 5 motions focusing on general knowledge, recent news and current events, and each side will have two topic strikes starting with the Negative. IPDA rules can be found at </w:t>
      </w:r>
      <w:hyperlink r:id="rId4" w:history="1">
        <w:r w:rsidRPr="00DA51B4">
          <w:rPr>
            <w:rStyle w:val="Hyperlink"/>
            <w:rFonts w:cstheme="minorHAnsi"/>
          </w:rPr>
          <w:t>http://www.uamont.edu/ipda/event.html</w:t>
        </w:r>
      </w:hyperlink>
      <w:r w:rsidRPr="00DA51B4">
        <w:rPr>
          <w:rFonts w:cstheme="minorHAnsi"/>
        </w:rPr>
        <w:t xml:space="preserve">.  </w:t>
      </w:r>
    </w:p>
    <w:p w:rsidR="00A7662A" w:rsidRPr="00DA51B4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rFonts w:cstheme="minorHAnsi"/>
        </w:rPr>
      </w:pP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rFonts w:cstheme="minorHAnsi"/>
        </w:rPr>
      </w:pPr>
      <w:r w:rsidRPr="00DA51B4">
        <w:rPr>
          <w:rFonts w:cstheme="minorHAnsi"/>
        </w:rPr>
        <w:t>IPDA will offer Open division and Junior Division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  <w:ind w:left="720"/>
        <w:rPr>
          <w:rFonts w:cstheme="minorHAnsi"/>
        </w:rPr>
      </w:pPr>
      <w:r>
        <w:rPr>
          <w:rFonts w:cstheme="minorHAnsi"/>
        </w:rPr>
        <w:t>Open division is open to all competitors</w:t>
      </w:r>
    </w:p>
    <w:p w:rsidR="00A7662A" w:rsidRPr="00DA51B4" w:rsidRDefault="00A7662A" w:rsidP="00A7662A">
      <w:pPr>
        <w:pStyle w:val="NoSpacing"/>
        <w:shd w:val="clear" w:color="auto" w:fill="FFFFFF" w:themeFill="background1"/>
        <w:tabs>
          <w:tab w:val="left" w:pos="1545"/>
        </w:tabs>
        <w:ind w:left="720"/>
        <w:rPr>
          <w:rFonts w:cstheme="minorHAnsi"/>
        </w:rPr>
      </w:pPr>
      <w:r>
        <w:rPr>
          <w:rFonts w:cstheme="minorHAnsi"/>
        </w:rPr>
        <w:lastRenderedPageBreak/>
        <w:t>Junior division is open to competitors who have not advanced to elimination rounds three or more times.</w:t>
      </w:r>
    </w:p>
    <w:p w:rsidR="00A7662A" w:rsidRPr="00DA51B4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rFonts w:cstheme="minorHAnsi"/>
        </w:rPr>
      </w:pPr>
    </w:p>
    <w:p w:rsidR="00A7662A" w:rsidRPr="00DA51B4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rFonts w:cstheme="minorHAnsi"/>
        </w:rPr>
      </w:pPr>
      <w:r w:rsidRPr="00A7662A">
        <w:rPr>
          <w:rFonts w:cstheme="minorHAnsi"/>
          <w:b/>
        </w:rPr>
        <w:t>BP</w:t>
      </w:r>
      <w:r w:rsidRPr="00DA51B4">
        <w:rPr>
          <w:rFonts w:cstheme="minorHAnsi"/>
        </w:rPr>
        <w:t xml:space="preserve">:  </w:t>
      </w:r>
      <w:r w:rsidRPr="00DA51B4">
        <w:rPr>
          <w:rFonts w:cstheme="minorHAnsi"/>
        </w:rPr>
        <w:t xml:space="preserve">The BP division will use the WUDC rules with a 7-7-7-7-7-7-7-7 format and 20 minutes of 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rFonts w:cstheme="minorHAnsi"/>
        </w:rPr>
      </w:pPr>
      <w:r w:rsidRPr="00DA51B4">
        <w:rPr>
          <w:rFonts w:cstheme="minorHAnsi"/>
        </w:rPr>
        <w:t>preparation. The topics will be centrally announced</w:t>
      </w:r>
      <w:r w:rsidRPr="00DA51B4">
        <w:rPr>
          <w:rFonts w:cstheme="minorHAnsi"/>
        </w:rPr>
        <w:t xml:space="preserve"> and they will vary per round. 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rFonts w:cstheme="minorHAnsi"/>
        </w:rPr>
      </w:pPr>
    </w:p>
    <w:p w:rsidR="00A7662A" w:rsidRPr="00DA51B4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rFonts w:cstheme="minorHAnsi"/>
        </w:rPr>
      </w:pPr>
      <w:r>
        <w:rPr>
          <w:rFonts w:cstheme="minorHAnsi"/>
        </w:rPr>
        <w:t>BP is offered in open division.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 w:rsidRPr="00A7662A">
        <w:rPr>
          <w:b/>
        </w:rPr>
        <w:t>Policy</w:t>
      </w:r>
      <w:r>
        <w:t xml:space="preserve">:  The Policy division will use 9-3-6 time limits with 10 minutes of preparation time.  We will be using the 2011-2012 CEDA resolution.  </w:t>
      </w:r>
      <w:r>
        <w:t>Our tou</w:t>
      </w:r>
      <w:r>
        <w:t xml:space="preserve">rnament supports and adheres to </w:t>
      </w:r>
      <w:r>
        <w:t>the CEDA Anti-Sexual Harassment Policy,</w:t>
      </w:r>
      <w:r>
        <w:t xml:space="preserve"> and the </w:t>
      </w:r>
      <w:proofErr w:type="spellStart"/>
      <w:r>
        <w:t>Bartanen</w:t>
      </w:r>
      <w:proofErr w:type="spellEnd"/>
      <w:r>
        <w:t xml:space="preserve">-Hanson Speech </w:t>
      </w:r>
      <w:r>
        <w:t>Guidelines for courteous behavior.</w:t>
      </w:r>
      <w:r>
        <w:t xml:space="preserve">  We will use a judge preference system until a team is not in contention to break.  Hybrids are allowed, and one Maverick per school will be allowed.  We will break brackets.  </w:t>
      </w:r>
      <w:proofErr w:type="spellStart"/>
      <w:r>
        <w:t>Prefs</w:t>
      </w:r>
      <w:proofErr w:type="spellEnd"/>
      <w:r>
        <w:t xml:space="preserve"> due 5pm Friday.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</w:p>
    <w:p w:rsidR="00A7662A" w:rsidRDefault="00A7662A" w:rsidP="00A7662A">
      <w:pPr>
        <w:spacing w:after="200" w:line="276" w:lineRule="auto"/>
      </w:pPr>
      <w:r>
        <w:t>Policy is offered in open division.</w:t>
      </w:r>
    </w:p>
    <w:p w:rsidR="00A7662A" w:rsidRPr="00DA51B4" w:rsidRDefault="00A7662A" w:rsidP="00A7662A">
      <w:pPr>
        <w:pStyle w:val="NoSpacing"/>
        <w:shd w:val="clear" w:color="auto" w:fill="FFFFFF" w:themeFill="background1"/>
        <w:tabs>
          <w:tab w:val="left" w:pos="1545"/>
        </w:tabs>
        <w:rPr>
          <w:b/>
          <w:sz w:val="24"/>
          <w:szCs w:val="24"/>
          <w:u w:val="single"/>
        </w:rPr>
      </w:pPr>
      <w:r w:rsidRPr="00DA51B4">
        <w:rPr>
          <w:b/>
          <w:sz w:val="24"/>
          <w:szCs w:val="24"/>
          <w:u w:val="single"/>
        </w:rPr>
        <w:t>Fees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>School Fee:</w:t>
      </w:r>
      <w:r>
        <w:tab/>
        <w:t>$40</w:t>
      </w:r>
      <w:r>
        <w:tab/>
      </w:r>
      <w:r>
        <w:tab/>
        <w:t>Judging Fees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>Debate Team:</w:t>
      </w:r>
      <w:r>
        <w:tab/>
        <w:t>$50</w:t>
      </w:r>
      <w:r>
        <w:tab/>
      </w:r>
      <w:r>
        <w:tab/>
        <w:t>Uncovered Debate Team:</w:t>
      </w:r>
      <w:r>
        <w:tab/>
        <w:t>$100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>IDPA Entry</w:t>
      </w:r>
      <w:r>
        <w:tab/>
        <w:t>$25</w:t>
      </w:r>
      <w:r>
        <w:tab/>
      </w:r>
      <w:r>
        <w:tab/>
        <w:t>Uncovered IPDA Entry</w:t>
      </w:r>
      <w:r>
        <w:tab/>
      </w:r>
      <w:r>
        <w:tab/>
        <w:t>$50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>IE Slot</w:t>
      </w:r>
      <w:r>
        <w:tab/>
        <w:t>$5</w:t>
      </w:r>
      <w:r>
        <w:tab/>
      </w:r>
      <w:r>
        <w:tab/>
        <w:t>Uncovered IE Slot</w:t>
      </w:r>
      <w:r>
        <w:tab/>
      </w:r>
      <w:r>
        <w:tab/>
        <w:t>$10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 xml:space="preserve">Please Cover your entries.  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>Each debate Judge Covers two debate entries.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>Each IE Judge covers 5 IE slots per pattern.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 w:rsidRPr="00A7662A">
        <w:rPr>
          <w:b/>
          <w:sz w:val="24"/>
          <w:szCs w:val="24"/>
          <w:u w:val="single"/>
        </w:rPr>
        <w:t>Hotel Options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proofErr w:type="spellStart"/>
      <w:r>
        <w:t>Shilo</w:t>
      </w:r>
      <w:proofErr w:type="spellEnd"/>
      <w:r>
        <w:t xml:space="preserve"> Inn and Suites on </w:t>
      </w:r>
      <w:proofErr w:type="spellStart"/>
      <w:r>
        <w:t>Hosmer</w:t>
      </w:r>
      <w:proofErr w:type="spellEnd"/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 xml:space="preserve">7414 South </w:t>
      </w:r>
      <w:proofErr w:type="spellStart"/>
      <w:r>
        <w:t>Hosmer</w:t>
      </w:r>
      <w:proofErr w:type="spellEnd"/>
      <w:r>
        <w:t>, Tacoma, WA 98408 Phone (253) 475-4020 - Fax (253) 475-1236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>http://www.shiloinns.com/hotel_details.asp?PI=NTAWA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 xml:space="preserve"> 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 xml:space="preserve">Holiday Inn Express and Suites on </w:t>
      </w:r>
      <w:proofErr w:type="spellStart"/>
      <w:r>
        <w:t>Hosmer</w:t>
      </w:r>
      <w:proofErr w:type="spellEnd"/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>8601 S. HOSMER STREET  TACOMA ,  WASHINGTON   98444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>Hotel Front Desk: 1-253-5392020 Hotel Fax:1-253-6206002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>http://www.hiexpress.com/hotels/us/en/tacoma/tacwa/hoteldetail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 xml:space="preserve"> 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 xml:space="preserve">Red Lion Tacoma on </w:t>
      </w:r>
      <w:proofErr w:type="spellStart"/>
      <w:r>
        <w:t>Hosmer</w:t>
      </w:r>
      <w:proofErr w:type="spellEnd"/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 xml:space="preserve">8402 South </w:t>
      </w:r>
      <w:proofErr w:type="spellStart"/>
      <w:r>
        <w:t>Hosmer</w:t>
      </w:r>
      <w:proofErr w:type="spellEnd"/>
      <w:r>
        <w:t xml:space="preserve"> Street  Tacoma, WA 98444 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>Tel: 253-548-1212  Fax: 253-548-2096</w:t>
      </w:r>
    </w:p>
    <w:p w:rsidR="00A7662A" w:rsidRDefault="00A7662A" w:rsidP="00A7662A">
      <w:pPr>
        <w:pStyle w:val="NoSpacing"/>
        <w:shd w:val="clear" w:color="auto" w:fill="FFFFFF" w:themeFill="background1"/>
        <w:tabs>
          <w:tab w:val="left" w:pos="1545"/>
        </w:tabs>
      </w:pPr>
      <w:r>
        <w:t>http://redlion.rdln.com/HotelLocator/HotelOverview.aspx?metaID=78</w:t>
      </w:r>
    </w:p>
    <w:p w:rsidR="00A7662A" w:rsidRDefault="00A7662A">
      <w:pPr>
        <w:spacing w:after="200"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753DE9" w:rsidRDefault="00A7662A" w:rsidP="00753DE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Tentative </w:t>
      </w:r>
      <w:r w:rsidR="00F86E95" w:rsidRPr="00A7662A">
        <w:rPr>
          <w:b/>
          <w:sz w:val="24"/>
          <w:szCs w:val="24"/>
          <w:u w:val="single"/>
        </w:rPr>
        <w:t>Schedule</w:t>
      </w:r>
    </w:p>
    <w:p w:rsidR="00A7662A" w:rsidRPr="00A7662A" w:rsidRDefault="00A7662A" w:rsidP="00753DE9">
      <w:pPr>
        <w:pStyle w:val="NoSpacing"/>
        <w:rPr>
          <w:b/>
          <w:sz w:val="24"/>
          <w:szCs w:val="24"/>
          <w:u w:val="single"/>
        </w:rPr>
      </w:pPr>
    </w:p>
    <w:p w:rsidR="00F86E95" w:rsidRDefault="00F86E95" w:rsidP="00753DE9">
      <w:pPr>
        <w:pStyle w:val="NoSpacing"/>
      </w:pPr>
      <w:r>
        <w:t>Friday, Feb 3</w:t>
      </w:r>
    </w:p>
    <w:p w:rsidR="00925F51" w:rsidRDefault="00925F51" w:rsidP="00753DE9">
      <w:pPr>
        <w:pStyle w:val="NoSpacing"/>
      </w:pPr>
      <w:r>
        <w:tab/>
        <w:t>8-9</w:t>
      </w:r>
      <w:r w:rsidR="00015915">
        <w:t>:00 Registration</w:t>
      </w:r>
      <w:r>
        <w:t>, Light Breakfast (Admin 101)</w:t>
      </w:r>
    </w:p>
    <w:p w:rsidR="00925F51" w:rsidRDefault="00925F51" w:rsidP="00925F51">
      <w:pPr>
        <w:pStyle w:val="NoSpacing"/>
        <w:ind w:left="720"/>
      </w:pPr>
      <w:r>
        <w:t xml:space="preserve">8:30 </w:t>
      </w:r>
      <w:proofErr w:type="spellStart"/>
      <w:r>
        <w:t>Extemp</w:t>
      </w:r>
      <w:proofErr w:type="spellEnd"/>
      <w:r>
        <w:t xml:space="preserve"> Draw </w:t>
      </w:r>
    </w:p>
    <w:p w:rsidR="00F86E95" w:rsidRDefault="00925F51" w:rsidP="00925F51">
      <w:pPr>
        <w:pStyle w:val="NoSpacing"/>
        <w:ind w:left="720"/>
      </w:pPr>
      <w:r>
        <w:t>9:00-10</w:t>
      </w:r>
      <w:r w:rsidR="00015915">
        <w:t xml:space="preserve">:15 </w:t>
      </w:r>
      <w:r>
        <w:t xml:space="preserve">  </w:t>
      </w:r>
      <w:r w:rsidR="00F86E95">
        <w:t>Round 1: Pattern A</w:t>
      </w:r>
      <w:r>
        <w:t xml:space="preserve"> (</w:t>
      </w:r>
      <w:proofErr w:type="spellStart"/>
      <w:r>
        <w:t>Extemp</w:t>
      </w:r>
      <w:proofErr w:type="spellEnd"/>
      <w:r>
        <w:t xml:space="preserve">, </w:t>
      </w:r>
    </w:p>
    <w:p w:rsidR="00925F51" w:rsidRDefault="00925F51" w:rsidP="00925F51">
      <w:pPr>
        <w:pStyle w:val="NoSpacing"/>
        <w:ind w:left="720"/>
      </w:pPr>
      <w:r>
        <w:t xml:space="preserve">10:00 </w:t>
      </w:r>
      <w:proofErr w:type="spellStart"/>
      <w:r>
        <w:t>Extemp</w:t>
      </w:r>
      <w:proofErr w:type="spellEnd"/>
      <w:r>
        <w:t xml:space="preserve"> Draw</w:t>
      </w:r>
    </w:p>
    <w:p w:rsidR="00F86E95" w:rsidRDefault="00925F51" w:rsidP="00925F51">
      <w:pPr>
        <w:pStyle w:val="NoSpacing"/>
        <w:ind w:left="720"/>
      </w:pPr>
      <w:r>
        <w:t>10:30-11:45</w:t>
      </w:r>
      <w:r w:rsidR="00F86E95">
        <w:t xml:space="preserve"> Round 2: Pattern A</w:t>
      </w:r>
    </w:p>
    <w:p w:rsidR="00925F51" w:rsidRDefault="00925F51" w:rsidP="00925F51">
      <w:pPr>
        <w:pStyle w:val="NoSpacing"/>
        <w:ind w:left="720"/>
      </w:pPr>
      <w:r>
        <w:t xml:space="preserve">11:30 </w:t>
      </w:r>
      <w:proofErr w:type="spellStart"/>
      <w:r>
        <w:t>Extemp</w:t>
      </w:r>
      <w:proofErr w:type="spellEnd"/>
      <w:r>
        <w:t xml:space="preserve"> Draw</w:t>
      </w:r>
    </w:p>
    <w:p w:rsidR="00F86E95" w:rsidRDefault="00925F51" w:rsidP="00925F51">
      <w:pPr>
        <w:pStyle w:val="NoSpacing"/>
        <w:ind w:left="720"/>
      </w:pPr>
      <w:r>
        <w:t>12:00</w:t>
      </w:r>
      <w:r w:rsidR="00015915">
        <w:t>-1</w:t>
      </w:r>
      <w:r>
        <w:t>:15</w:t>
      </w:r>
      <w:r w:rsidR="00F86E95">
        <w:t xml:space="preserve"> Round 3: Pattern A</w:t>
      </w:r>
    </w:p>
    <w:p w:rsidR="00F86E95" w:rsidRDefault="00015915" w:rsidP="00925F51">
      <w:pPr>
        <w:pStyle w:val="NoSpacing"/>
        <w:ind w:left="720"/>
      </w:pPr>
      <w:r>
        <w:t>1</w:t>
      </w:r>
      <w:r w:rsidR="00925F51">
        <w:t>:15-2:00</w:t>
      </w:r>
      <w:r w:rsidR="00F86E95">
        <w:t>: Lunch</w:t>
      </w:r>
      <w:r w:rsidR="00925F51">
        <w:t xml:space="preserve"> (on your own)</w:t>
      </w:r>
    </w:p>
    <w:p w:rsidR="00925F51" w:rsidRDefault="00925F51" w:rsidP="00925F51">
      <w:pPr>
        <w:pStyle w:val="NoSpacing"/>
        <w:ind w:left="720"/>
      </w:pPr>
      <w:r>
        <w:t>2:30-3:15</w:t>
      </w:r>
      <w:r w:rsidR="00F86E95">
        <w:t xml:space="preserve"> Round 1: Pattern B</w:t>
      </w:r>
    </w:p>
    <w:p w:rsidR="00925F51" w:rsidRDefault="00925F51" w:rsidP="00925F51">
      <w:pPr>
        <w:pStyle w:val="NoSpacing"/>
        <w:ind w:left="720"/>
      </w:pPr>
      <w:r>
        <w:t>3:15-4:30</w:t>
      </w:r>
      <w:r w:rsidR="00F86E95">
        <w:t xml:space="preserve"> Round 2: Pattern B</w:t>
      </w:r>
    </w:p>
    <w:p w:rsidR="00F86E95" w:rsidRDefault="00925F51" w:rsidP="00925F51">
      <w:pPr>
        <w:pStyle w:val="NoSpacing"/>
        <w:ind w:left="720"/>
      </w:pPr>
      <w:r>
        <w:t>4:30-5:45</w:t>
      </w:r>
      <w:r w:rsidR="00F86E95">
        <w:t xml:space="preserve"> Round 3: Pattern B</w:t>
      </w:r>
    </w:p>
    <w:p w:rsidR="00925F51" w:rsidRDefault="00925F51" w:rsidP="00925F51">
      <w:pPr>
        <w:pStyle w:val="NoSpacing"/>
        <w:ind w:left="720"/>
      </w:pPr>
      <w:r>
        <w:t xml:space="preserve">5:30: </w:t>
      </w:r>
      <w:proofErr w:type="spellStart"/>
      <w:r>
        <w:t>Extemp</w:t>
      </w:r>
      <w:proofErr w:type="spellEnd"/>
      <w:r>
        <w:t xml:space="preserve"> Draw Finals</w:t>
      </w:r>
    </w:p>
    <w:p w:rsidR="00F86E95" w:rsidRDefault="00925F51" w:rsidP="00925F51">
      <w:pPr>
        <w:pStyle w:val="NoSpacing"/>
        <w:ind w:left="720"/>
      </w:pPr>
      <w:r>
        <w:t>5:4</w:t>
      </w:r>
      <w:r w:rsidR="00F86E95">
        <w:t>5 Finals: Pattern A</w:t>
      </w:r>
    </w:p>
    <w:p w:rsidR="00F86E95" w:rsidRDefault="00925F51" w:rsidP="00925F51">
      <w:pPr>
        <w:pStyle w:val="NoSpacing"/>
        <w:ind w:left="720"/>
      </w:pPr>
      <w:r>
        <w:t>6:4</w:t>
      </w:r>
      <w:r w:rsidR="00015915">
        <w:t>5</w:t>
      </w:r>
      <w:r w:rsidR="00F86E95">
        <w:t xml:space="preserve"> Finals: Pattern B</w:t>
      </w:r>
    </w:p>
    <w:p w:rsidR="00F86E95" w:rsidRDefault="00925F51" w:rsidP="00925F51">
      <w:pPr>
        <w:pStyle w:val="NoSpacing"/>
        <w:ind w:left="720"/>
      </w:pPr>
      <w:r>
        <w:t>8:00</w:t>
      </w:r>
      <w:r w:rsidR="00015915">
        <w:t xml:space="preserve"> </w:t>
      </w:r>
      <w:r w:rsidR="00F86E95">
        <w:t>Awards</w:t>
      </w:r>
    </w:p>
    <w:p w:rsidR="00F86E95" w:rsidRDefault="00F86E95" w:rsidP="00753DE9">
      <w:pPr>
        <w:pStyle w:val="NoSpacing"/>
      </w:pPr>
    </w:p>
    <w:p w:rsidR="00F86E95" w:rsidRDefault="00F86E95" w:rsidP="00753DE9">
      <w:pPr>
        <w:pStyle w:val="NoSpacing"/>
      </w:pPr>
      <w:r>
        <w:t>Saturday</w:t>
      </w:r>
      <w:r w:rsidR="00925F51">
        <w:t xml:space="preserve">, </w:t>
      </w:r>
      <w:proofErr w:type="spellStart"/>
      <w:r w:rsidR="00925F51">
        <w:t>Febrary</w:t>
      </w:r>
      <w:proofErr w:type="spellEnd"/>
      <w:r w:rsidR="00925F51">
        <w:t xml:space="preserve"> 4</w:t>
      </w:r>
    </w:p>
    <w:p w:rsidR="00925F51" w:rsidRDefault="00925F51" w:rsidP="00925F51">
      <w:pPr>
        <w:pStyle w:val="NoSpacing"/>
        <w:ind w:left="720"/>
      </w:pPr>
      <w:r>
        <w:t>8:30: Registration, Light Breakfast (University Center)</w:t>
      </w:r>
    </w:p>
    <w:p w:rsidR="00925F51" w:rsidRDefault="00925F51" w:rsidP="00925F51">
      <w:pPr>
        <w:pStyle w:val="NoSpacing"/>
        <w:ind w:left="720"/>
      </w:pPr>
      <w:r>
        <w:t xml:space="preserve">9:00 Round 1 NPDA, IPDA, BP, Policy  </w:t>
      </w:r>
    </w:p>
    <w:p w:rsidR="00925F51" w:rsidRDefault="00925F51" w:rsidP="00925F51">
      <w:pPr>
        <w:pStyle w:val="NoSpacing"/>
        <w:ind w:left="720"/>
      </w:pPr>
      <w:r>
        <w:t xml:space="preserve">10:45  Round 2 NPDA, IPDA </w:t>
      </w:r>
    </w:p>
    <w:p w:rsidR="00925F51" w:rsidRDefault="00925F51" w:rsidP="00925F51">
      <w:pPr>
        <w:pStyle w:val="NoSpacing"/>
        <w:ind w:left="720" w:firstLine="720"/>
      </w:pPr>
      <w:r>
        <w:t>11:00: Round 2 BP</w:t>
      </w:r>
    </w:p>
    <w:p w:rsidR="00925F51" w:rsidRDefault="00925F51" w:rsidP="00925F51">
      <w:pPr>
        <w:pStyle w:val="NoSpacing"/>
        <w:ind w:left="1440" w:firstLine="720"/>
      </w:pPr>
      <w:r>
        <w:t>12:00: Round 2 Policy</w:t>
      </w:r>
    </w:p>
    <w:p w:rsidR="00925F51" w:rsidRDefault="00925F51" w:rsidP="00925F51">
      <w:pPr>
        <w:pStyle w:val="NoSpacing"/>
        <w:ind w:left="720"/>
      </w:pPr>
      <w:r>
        <w:t>1:00 Round 3 NPDA, IPDA</w:t>
      </w:r>
    </w:p>
    <w:p w:rsidR="00925F51" w:rsidRDefault="00925F51" w:rsidP="00925F51">
      <w:pPr>
        <w:pStyle w:val="NoSpacing"/>
        <w:ind w:left="720" w:firstLine="720"/>
      </w:pPr>
      <w:r>
        <w:t>1:30 Round 3 BP</w:t>
      </w:r>
    </w:p>
    <w:p w:rsidR="00925F51" w:rsidRDefault="00925F51" w:rsidP="00925F51">
      <w:pPr>
        <w:pStyle w:val="NoSpacing"/>
        <w:ind w:left="1440" w:firstLine="720"/>
      </w:pPr>
      <w:r>
        <w:t>3:00 Round 3 Policy</w:t>
      </w:r>
    </w:p>
    <w:p w:rsidR="00925F51" w:rsidRDefault="00925F51" w:rsidP="00925F51">
      <w:pPr>
        <w:pStyle w:val="NoSpacing"/>
        <w:ind w:left="720"/>
      </w:pPr>
      <w:r>
        <w:t>2:45 Round 4 NPDA, IPDA</w:t>
      </w:r>
    </w:p>
    <w:p w:rsidR="00925F51" w:rsidRDefault="00925F51" w:rsidP="00925F51">
      <w:pPr>
        <w:pStyle w:val="NoSpacing"/>
        <w:ind w:left="720" w:firstLine="720"/>
      </w:pPr>
      <w:r>
        <w:t>3:30 Round 4 BP</w:t>
      </w:r>
    </w:p>
    <w:p w:rsidR="00925F51" w:rsidRDefault="00925F51" w:rsidP="00925F51">
      <w:pPr>
        <w:pStyle w:val="NoSpacing"/>
        <w:ind w:left="1440" w:firstLine="720"/>
      </w:pPr>
      <w:r>
        <w:t>6:00 Round 4 Policy</w:t>
      </w:r>
    </w:p>
    <w:p w:rsidR="00925F51" w:rsidRDefault="00925F51" w:rsidP="00925F51">
      <w:pPr>
        <w:pStyle w:val="NoSpacing"/>
        <w:ind w:left="720"/>
      </w:pPr>
      <w:r>
        <w:t>4:30 Round 5 NPDA, IPDA</w:t>
      </w:r>
    </w:p>
    <w:p w:rsidR="00925F51" w:rsidRDefault="00925F51" w:rsidP="00925F51">
      <w:pPr>
        <w:pStyle w:val="NoSpacing"/>
        <w:ind w:left="720" w:firstLine="720"/>
      </w:pPr>
      <w:r>
        <w:t>5:30 Round 5 BP</w:t>
      </w:r>
    </w:p>
    <w:p w:rsidR="00925F51" w:rsidRDefault="00925F51" w:rsidP="00925F51">
      <w:pPr>
        <w:pStyle w:val="NoSpacing"/>
        <w:ind w:left="720"/>
      </w:pPr>
      <w:r>
        <w:t>6:15 Round 6 NPDA, IPDA</w:t>
      </w:r>
    </w:p>
    <w:p w:rsidR="00925F51" w:rsidRDefault="00925F51" w:rsidP="00753DE9">
      <w:pPr>
        <w:pStyle w:val="NoSpacing"/>
      </w:pPr>
    </w:p>
    <w:p w:rsidR="00925F51" w:rsidRDefault="00F86E95" w:rsidP="00925F51">
      <w:pPr>
        <w:pStyle w:val="NoSpacing"/>
        <w:tabs>
          <w:tab w:val="left" w:pos="1545"/>
        </w:tabs>
      </w:pPr>
      <w:r>
        <w:t>Sunday</w:t>
      </w:r>
    </w:p>
    <w:p w:rsidR="00F86E95" w:rsidRDefault="00925F51" w:rsidP="00925F51">
      <w:pPr>
        <w:pStyle w:val="NoSpacing"/>
        <w:tabs>
          <w:tab w:val="left" w:pos="1545"/>
        </w:tabs>
        <w:ind w:left="720"/>
      </w:pPr>
      <w:r>
        <w:t>8:30 Light Breakfast (University Center)</w:t>
      </w:r>
    </w:p>
    <w:p w:rsidR="00925F51" w:rsidRDefault="00925F51" w:rsidP="00925F51">
      <w:pPr>
        <w:pStyle w:val="NoSpacing"/>
        <w:tabs>
          <w:tab w:val="left" w:pos="1545"/>
        </w:tabs>
        <w:ind w:left="720"/>
      </w:pPr>
      <w:r>
        <w:t xml:space="preserve">9:00: </w:t>
      </w:r>
      <w:proofErr w:type="spellStart"/>
      <w:r>
        <w:t>Elim</w:t>
      </w:r>
      <w:proofErr w:type="spellEnd"/>
      <w:r>
        <w:t xml:space="preserve"> 1: NPDA, IPDA, BP</w:t>
      </w:r>
    </w:p>
    <w:p w:rsidR="00925F51" w:rsidRDefault="00925F51" w:rsidP="00925F51">
      <w:pPr>
        <w:pStyle w:val="NoSpacing"/>
        <w:tabs>
          <w:tab w:val="left" w:pos="1545"/>
        </w:tabs>
        <w:ind w:left="1545"/>
      </w:pPr>
      <w:r>
        <w:tab/>
        <w:t>9:00: Round 5: Policy</w:t>
      </w:r>
    </w:p>
    <w:p w:rsidR="00925F51" w:rsidRDefault="00925F51" w:rsidP="00925F51">
      <w:pPr>
        <w:pStyle w:val="NoSpacing"/>
        <w:tabs>
          <w:tab w:val="left" w:pos="1545"/>
        </w:tabs>
        <w:ind w:left="720"/>
      </w:pPr>
      <w:r>
        <w:t xml:space="preserve">11:00 </w:t>
      </w:r>
      <w:proofErr w:type="spellStart"/>
      <w:r>
        <w:t>Elim</w:t>
      </w:r>
      <w:proofErr w:type="spellEnd"/>
      <w:r>
        <w:t xml:space="preserve"> 2: NPDA, IPDA, BP</w:t>
      </w:r>
    </w:p>
    <w:p w:rsidR="00925F51" w:rsidRDefault="00925F51" w:rsidP="00925F51">
      <w:pPr>
        <w:pStyle w:val="NoSpacing"/>
        <w:tabs>
          <w:tab w:val="left" w:pos="1545"/>
        </w:tabs>
        <w:ind w:left="1545"/>
      </w:pPr>
      <w:r>
        <w:tab/>
        <w:t xml:space="preserve">12:00 </w:t>
      </w:r>
      <w:proofErr w:type="spellStart"/>
      <w:r>
        <w:t>Elim</w:t>
      </w:r>
      <w:proofErr w:type="spellEnd"/>
      <w:r>
        <w:t xml:space="preserve"> 1: Policy</w:t>
      </w:r>
    </w:p>
    <w:p w:rsidR="00925F51" w:rsidRDefault="00925F51" w:rsidP="00925F51">
      <w:pPr>
        <w:pStyle w:val="NoSpacing"/>
        <w:tabs>
          <w:tab w:val="left" w:pos="1545"/>
        </w:tabs>
        <w:ind w:left="720"/>
      </w:pPr>
      <w:r>
        <w:t>1:45: Awards</w:t>
      </w:r>
    </w:p>
    <w:p w:rsidR="00925F51" w:rsidRDefault="00925F51" w:rsidP="00925F51">
      <w:pPr>
        <w:pStyle w:val="NoSpacing"/>
        <w:tabs>
          <w:tab w:val="left" w:pos="1545"/>
        </w:tabs>
        <w:ind w:left="720"/>
      </w:pPr>
      <w:r>
        <w:t xml:space="preserve">2:15: </w:t>
      </w:r>
      <w:proofErr w:type="spellStart"/>
      <w:r>
        <w:t>Elim</w:t>
      </w:r>
      <w:proofErr w:type="spellEnd"/>
      <w:r>
        <w:t xml:space="preserve"> 3: As Needed: NPDA, IPDA, BP</w:t>
      </w:r>
    </w:p>
    <w:p w:rsidR="00925F51" w:rsidRDefault="00925F51" w:rsidP="00925F51">
      <w:pPr>
        <w:pStyle w:val="NoSpacing"/>
        <w:tabs>
          <w:tab w:val="left" w:pos="1545"/>
        </w:tabs>
        <w:ind w:left="1545"/>
      </w:pPr>
      <w:r>
        <w:tab/>
        <w:t xml:space="preserve">3:00: </w:t>
      </w:r>
      <w:proofErr w:type="spellStart"/>
      <w:r>
        <w:t>Elim</w:t>
      </w:r>
      <w:proofErr w:type="spellEnd"/>
      <w:r>
        <w:t xml:space="preserve"> 2: Policy</w:t>
      </w:r>
    </w:p>
    <w:p w:rsidR="00925F51" w:rsidRDefault="00925F51" w:rsidP="00925F51">
      <w:pPr>
        <w:pStyle w:val="NoSpacing"/>
        <w:tabs>
          <w:tab w:val="left" w:pos="1545"/>
        </w:tabs>
        <w:ind w:left="720"/>
      </w:pPr>
      <w:r>
        <w:t xml:space="preserve">4:15  </w:t>
      </w:r>
      <w:proofErr w:type="spellStart"/>
      <w:r>
        <w:t>Elims</w:t>
      </w:r>
      <w:proofErr w:type="spellEnd"/>
      <w:r>
        <w:t xml:space="preserve"> 4: As Needed: NPDA, IPDA, BP</w:t>
      </w:r>
    </w:p>
    <w:p w:rsidR="00925F51" w:rsidRDefault="00925F51" w:rsidP="00925F51">
      <w:pPr>
        <w:pStyle w:val="NoSpacing"/>
        <w:tabs>
          <w:tab w:val="left" w:pos="1545"/>
        </w:tabs>
      </w:pPr>
    </w:p>
    <w:p w:rsidR="00925F51" w:rsidRDefault="00925F51" w:rsidP="008E0CD1">
      <w:pPr>
        <w:pStyle w:val="NoSpacing"/>
        <w:shd w:val="clear" w:color="auto" w:fill="FFFFFF" w:themeFill="background1"/>
        <w:tabs>
          <w:tab w:val="left" w:pos="1545"/>
        </w:tabs>
      </w:pPr>
    </w:p>
    <w:p w:rsidR="00DA51B4" w:rsidRPr="00753DE9" w:rsidRDefault="00DA51B4" w:rsidP="008E0CD1">
      <w:pPr>
        <w:pStyle w:val="NoSpacing"/>
        <w:shd w:val="clear" w:color="auto" w:fill="FFFFFF" w:themeFill="background1"/>
        <w:tabs>
          <w:tab w:val="left" w:pos="1545"/>
        </w:tabs>
      </w:pPr>
    </w:p>
    <w:sectPr w:rsidR="00DA51B4" w:rsidRPr="00753DE9" w:rsidSect="00AB6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53DE9"/>
    <w:rsid w:val="00015915"/>
    <w:rsid w:val="002800FC"/>
    <w:rsid w:val="00364188"/>
    <w:rsid w:val="0037210A"/>
    <w:rsid w:val="00650662"/>
    <w:rsid w:val="00753DE9"/>
    <w:rsid w:val="007C6B8A"/>
    <w:rsid w:val="008E0CD1"/>
    <w:rsid w:val="00925F51"/>
    <w:rsid w:val="00A7662A"/>
    <w:rsid w:val="00AB64C2"/>
    <w:rsid w:val="00C902FE"/>
    <w:rsid w:val="00D30264"/>
    <w:rsid w:val="00D5515F"/>
    <w:rsid w:val="00DA51B4"/>
    <w:rsid w:val="00E94AD3"/>
    <w:rsid w:val="00F8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37210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10A"/>
    <w:pPr>
      <w:spacing w:after="0" w:line="240" w:lineRule="auto"/>
    </w:pPr>
  </w:style>
  <w:style w:type="character" w:styleId="Hyperlink">
    <w:name w:val="Hyperlink"/>
    <w:basedOn w:val="DefaultParagraphFont"/>
    <w:rsid w:val="00925F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amont.edu/ipda/ev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User, Team 2011</dc:creator>
  <cp:lastModifiedBy>Windows User, Team 2011</cp:lastModifiedBy>
  <cp:revision>2</cp:revision>
  <dcterms:created xsi:type="dcterms:W3CDTF">2012-01-10T19:13:00Z</dcterms:created>
  <dcterms:modified xsi:type="dcterms:W3CDTF">2012-01-14T01:55:00Z</dcterms:modified>
</cp:coreProperties>
</file>