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6B3" w:rsidRPr="00682B2B" w:rsidRDefault="00682B2B" w:rsidP="001C16B3">
      <w:pPr>
        <w:rPr>
          <w:b/>
          <w:sz w:val="28"/>
          <w:szCs w:val="28"/>
        </w:rPr>
      </w:pPr>
      <w:r w:rsidRPr="00682B2B">
        <w:rPr>
          <w:b/>
          <w:sz w:val="28"/>
          <w:szCs w:val="28"/>
        </w:rPr>
        <w:t>REVISED 2010 WARM UP INVITATION</w:t>
      </w:r>
    </w:p>
    <w:p w:rsidR="00682B2B" w:rsidRDefault="00682B2B" w:rsidP="001C16B3">
      <w:pPr>
        <w:rPr>
          <w:sz w:val="22"/>
          <w:szCs w:val="22"/>
        </w:rPr>
      </w:pPr>
    </w:p>
    <w:p w:rsidR="00682B2B" w:rsidRDefault="00682B2B" w:rsidP="001C16B3">
      <w:pPr>
        <w:rPr>
          <w:sz w:val="22"/>
          <w:szCs w:val="22"/>
        </w:rPr>
      </w:pPr>
    </w:p>
    <w:p w:rsidR="001C16B3" w:rsidRPr="00325509" w:rsidRDefault="001C16B3" w:rsidP="001C16B3">
      <w:pPr>
        <w:rPr>
          <w:sz w:val="22"/>
          <w:szCs w:val="22"/>
        </w:rPr>
      </w:pPr>
      <w:r>
        <w:rPr>
          <w:sz w:val="22"/>
          <w:szCs w:val="22"/>
        </w:rPr>
        <w:t>September 1, 2010</w:t>
      </w:r>
      <w:r w:rsidRPr="00325509">
        <w:rPr>
          <w:sz w:val="22"/>
          <w:szCs w:val="22"/>
        </w:rPr>
        <w:t xml:space="preserve"> </w:t>
      </w:r>
    </w:p>
    <w:p w:rsidR="001C16B3" w:rsidRPr="00325509" w:rsidRDefault="001C16B3" w:rsidP="001C16B3">
      <w:pPr>
        <w:rPr>
          <w:sz w:val="22"/>
          <w:szCs w:val="22"/>
        </w:rPr>
      </w:pPr>
    </w:p>
    <w:p w:rsidR="001C16B3" w:rsidRPr="00325509" w:rsidRDefault="001C16B3" w:rsidP="001C16B3">
      <w:pPr>
        <w:rPr>
          <w:sz w:val="22"/>
          <w:szCs w:val="22"/>
        </w:rPr>
      </w:pPr>
      <w:r w:rsidRPr="00325509">
        <w:rPr>
          <w:sz w:val="22"/>
          <w:szCs w:val="22"/>
        </w:rPr>
        <w:t>Dear PSCFA Friends,</w:t>
      </w:r>
      <w:r>
        <w:rPr>
          <w:sz w:val="22"/>
          <w:szCs w:val="22"/>
        </w:rPr>
        <w:t xml:space="preserve"> </w:t>
      </w:r>
    </w:p>
    <w:p w:rsidR="001C16B3" w:rsidRPr="00325509" w:rsidRDefault="001C16B3" w:rsidP="001C16B3">
      <w:pPr>
        <w:rPr>
          <w:sz w:val="22"/>
          <w:szCs w:val="22"/>
        </w:rPr>
      </w:pPr>
    </w:p>
    <w:p w:rsidR="001C16B3" w:rsidRPr="00325509" w:rsidRDefault="001C16B3" w:rsidP="001C16B3">
      <w:pPr>
        <w:rPr>
          <w:sz w:val="22"/>
          <w:szCs w:val="22"/>
        </w:rPr>
      </w:pPr>
      <w:r w:rsidRPr="00325509">
        <w:rPr>
          <w:sz w:val="22"/>
          <w:szCs w:val="22"/>
        </w:rPr>
        <w:t>The time has come</w:t>
      </w:r>
      <w:r>
        <w:rPr>
          <w:sz w:val="22"/>
          <w:szCs w:val="22"/>
        </w:rPr>
        <w:t xml:space="preserve"> for our first tournament of the season, the </w:t>
      </w:r>
      <w:r w:rsidRPr="00D367C2">
        <w:rPr>
          <w:sz w:val="22"/>
          <w:szCs w:val="22"/>
        </w:rPr>
        <w:t>PSCFA Warm-Up at Whittier College October 1</w:t>
      </w:r>
      <w:r w:rsidRPr="00D367C2">
        <w:rPr>
          <w:sz w:val="22"/>
          <w:szCs w:val="22"/>
          <w:vertAlign w:val="superscript"/>
        </w:rPr>
        <w:t>st</w:t>
      </w:r>
      <w:r w:rsidRPr="00D367C2">
        <w:rPr>
          <w:sz w:val="22"/>
          <w:szCs w:val="22"/>
        </w:rPr>
        <w:t xml:space="preserve"> and October 2</w:t>
      </w:r>
      <w:r w:rsidRPr="00D367C2">
        <w:rPr>
          <w:sz w:val="22"/>
          <w:szCs w:val="22"/>
          <w:vertAlign w:val="superscript"/>
        </w:rPr>
        <w:t>nd</w:t>
      </w:r>
      <w:r w:rsidRPr="00D367C2">
        <w:rPr>
          <w:sz w:val="22"/>
          <w:szCs w:val="22"/>
        </w:rPr>
        <w:t>.</w:t>
      </w:r>
      <w:r w:rsidRPr="00325509">
        <w:rPr>
          <w:sz w:val="22"/>
          <w:szCs w:val="22"/>
        </w:rPr>
        <w:t xml:space="preserve"> We will offer </w:t>
      </w:r>
      <w:r>
        <w:rPr>
          <w:sz w:val="22"/>
          <w:szCs w:val="22"/>
        </w:rPr>
        <w:t xml:space="preserve">the </w:t>
      </w:r>
      <w:r w:rsidRPr="00325509">
        <w:rPr>
          <w:sz w:val="22"/>
          <w:szCs w:val="22"/>
        </w:rPr>
        <w:t xml:space="preserve">usual two </w:t>
      </w:r>
      <w:r>
        <w:rPr>
          <w:sz w:val="22"/>
          <w:szCs w:val="22"/>
        </w:rPr>
        <w:t xml:space="preserve">(2) </w:t>
      </w:r>
      <w:r w:rsidRPr="00325509">
        <w:rPr>
          <w:sz w:val="22"/>
          <w:szCs w:val="22"/>
        </w:rPr>
        <w:t xml:space="preserve">rounds of all PSCFA individual events </w:t>
      </w:r>
      <w:r>
        <w:rPr>
          <w:sz w:val="22"/>
          <w:szCs w:val="22"/>
        </w:rPr>
        <w:t>(including cultural artifact) for O</w:t>
      </w:r>
      <w:r w:rsidRPr="00325509">
        <w:rPr>
          <w:sz w:val="22"/>
          <w:szCs w:val="22"/>
        </w:rPr>
        <w:t xml:space="preserve">pen, Junior and Novice </w:t>
      </w:r>
      <w:r>
        <w:rPr>
          <w:sz w:val="22"/>
          <w:szCs w:val="22"/>
        </w:rPr>
        <w:t>competitors</w:t>
      </w:r>
      <w:r w:rsidRPr="00D367C2">
        <w:rPr>
          <w:sz w:val="22"/>
          <w:szCs w:val="22"/>
        </w:rPr>
        <w:t xml:space="preserve"> </w:t>
      </w:r>
      <w:r w:rsidRPr="00325509">
        <w:rPr>
          <w:sz w:val="22"/>
          <w:szCs w:val="22"/>
        </w:rPr>
        <w:t>on Friday</w:t>
      </w:r>
      <w:r>
        <w:rPr>
          <w:sz w:val="22"/>
          <w:szCs w:val="22"/>
        </w:rPr>
        <w:t>.  Saturday will offer</w:t>
      </w:r>
      <w:r w:rsidRPr="00D367C2">
        <w:rPr>
          <w:sz w:val="22"/>
          <w:szCs w:val="22"/>
        </w:rPr>
        <w:t xml:space="preserve"> </w:t>
      </w:r>
      <w:r w:rsidRPr="00325509">
        <w:rPr>
          <w:sz w:val="22"/>
          <w:szCs w:val="22"/>
        </w:rPr>
        <w:t xml:space="preserve">four </w:t>
      </w:r>
      <w:r>
        <w:rPr>
          <w:sz w:val="22"/>
          <w:szCs w:val="22"/>
        </w:rPr>
        <w:t xml:space="preserve">(4) </w:t>
      </w:r>
      <w:r w:rsidRPr="00325509">
        <w:rPr>
          <w:sz w:val="22"/>
          <w:szCs w:val="22"/>
        </w:rPr>
        <w:t xml:space="preserve">rounds of debate </w:t>
      </w:r>
      <w:r>
        <w:rPr>
          <w:sz w:val="22"/>
          <w:szCs w:val="22"/>
        </w:rPr>
        <w:t>(Parli &amp; CEDA/NDT)</w:t>
      </w:r>
      <w:r w:rsidRPr="00325509">
        <w:rPr>
          <w:sz w:val="22"/>
          <w:szCs w:val="22"/>
        </w:rPr>
        <w:t>. We will also offer Rookie Parli (if the numbers warrant). Remember, rookie is defined as ABSOLUTELY NO PRIOR EXPERIENCE (high school and IE’s included) for either partner.</w:t>
      </w:r>
    </w:p>
    <w:p w:rsidR="001C16B3" w:rsidRPr="00325509" w:rsidRDefault="001C16B3" w:rsidP="001C16B3">
      <w:pPr>
        <w:rPr>
          <w:sz w:val="22"/>
          <w:szCs w:val="22"/>
        </w:rPr>
      </w:pPr>
    </w:p>
    <w:p w:rsidR="001C16B3" w:rsidRPr="00325509" w:rsidRDefault="001C16B3" w:rsidP="001C16B3">
      <w:pPr>
        <w:rPr>
          <w:sz w:val="22"/>
          <w:szCs w:val="22"/>
        </w:rPr>
      </w:pPr>
      <w:r w:rsidRPr="00325509">
        <w:rPr>
          <w:sz w:val="22"/>
          <w:szCs w:val="22"/>
        </w:rPr>
        <w:t>There are many reasons why you, your squad, and your school should participate at this year's Warm</w:t>
      </w:r>
      <w:r>
        <w:rPr>
          <w:sz w:val="22"/>
          <w:szCs w:val="22"/>
        </w:rPr>
        <w:t>-Up. First, it is an excellent opportunity</w:t>
      </w:r>
      <w:r w:rsidRPr="00325509">
        <w:rPr>
          <w:sz w:val="22"/>
          <w:szCs w:val="22"/>
        </w:rPr>
        <w:t xml:space="preserve"> to introduce all of your new stud</w:t>
      </w:r>
      <w:r>
        <w:rPr>
          <w:sz w:val="22"/>
          <w:szCs w:val="22"/>
        </w:rPr>
        <w:t>ents to competitive collegiate forensics in a relaxed atmosphere. Second, it is a</w:t>
      </w:r>
      <w:r w:rsidRPr="00325509">
        <w:rPr>
          <w:sz w:val="22"/>
          <w:szCs w:val="22"/>
        </w:rPr>
        <w:t xml:space="preserve"> great w</w:t>
      </w:r>
      <w:r>
        <w:rPr>
          <w:sz w:val="22"/>
          <w:szCs w:val="22"/>
        </w:rPr>
        <w:t>ay to reunite with all of your f</w:t>
      </w:r>
      <w:r w:rsidRPr="00325509">
        <w:rPr>
          <w:sz w:val="22"/>
          <w:szCs w:val="22"/>
        </w:rPr>
        <w:t xml:space="preserve">orensics colleagues and meet coaches new to our </w:t>
      </w:r>
      <w:r>
        <w:rPr>
          <w:sz w:val="22"/>
          <w:szCs w:val="22"/>
        </w:rPr>
        <w:t>region. Third, it allows the chance</w:t>
      </w:r>
      <w:r w:rsidRPr="00325509">
        <w:rPr>
          <w:sz w:val="22"/>
          <w:szCs w:val="22"/>
        </w:rPr>
        <w:t xml:space="preserve"> to test the waters on new topics and approaches to our activity. Finally, the Warm-Up is</w:t>
      </w:r>
      <w:r>
        <w:rPr>
          <w:sz w:val="22"/>
          <w:szCs w:val="22"/>
        </w:rPr>
        <w:t xml:space="preserve"> a</w:t>
      </w:r>
      <w:r w:rsidRPr="00325509">
        <w:rPr>
          <w:sz w:val="22"/>
          <w:szCs w:val="22"/>
        </w:rPr>
        <w:t xml:space="preserve"> unique way to take advantag</w:t>
      </w:r>
      <w:r>
        <w:rPr>
          <w:sz w:val="22"/>
          <w:szCs w:val="22"/>
        </w:rPr>
        <w:t>e of free s</w:t>
      </w:r>
      <w:r w:rsidRPr="00325509">
        <w:rPr>
          <w:sz w:val="22"/>
          <w:szCs w:val="22"/>
        </w:rPr>
        <w:t xml:space="preserve">peech, because there are no entry fees at this tournament! </w:t>
      </w:r>
      <w:r w:rsidRPr="003867E5">
        <w:rPr>
          <w:b/>
          <w:sz w:val="22"/>
          <w:szCs w:val="22"/>
        </w:rPr>
        <w:t>Each school must only pay their yearly membership dues and cover their judging commitment</w:t>
      </w:r>
      <w:r w:rsidRPr="00325509">
        <w:rPr>
          <w:sz w:val="22"/>
          <w:szCs w:val="22"/>
        </w:rPr>
        <w:t xml:space="preserve">. </w:t>
      </w:r>
      <w:r w:rsidRPr="003867E5">
        <w:rPr>
          <w:b/>
          <w:sz w:val="22"/>
          <w:szCs w:val="22"/>
        </w:rPr>
        <w:t>You may only enter uncovered slots if prior tournament approval is granted</w:t>
      </w:r>
      <w:r w:rsidRPr="00325509">
        <w:rPr>
          <w:sz w:val="22"/>
          <w:szCs w:val="22"/>
        </w:rPr>
        <w:t>.</w:t>
      </w:r>
      <w:r>
        <w:rPr>
          <w:sz w:val="22"/>
          <w:szCs w:val="22"/>
        </w:rPr>
        <w:t xml:space="preserve"> S</w:t>
      </w:r>
      <w:r w:rsidRPr="00325509">
        <w:rPr>
          <w:sz w:val="22"/>
          <w:szCs w:val="22"/>
        </w:rPr>
        <w:t>chool</w:t>
      </w:r>
      <w:r>
        <w:rPr>
          <w:sz w:val="22"/>
          <w:szCs w:val="22"/>
        </w:rPr>
        <w:t>s</w:t>
      </w:r>
      <w:r w:rsidRPr="00325509">
        <w:rPr>
          <w:sz w:val="22"/>
          <w:szCs w:val="22"/>
        </w:rPr>
        <w:t xml:space="preserve"> will still be responsible for ANY drop, no</w:t>
      </w:r>
      <w:r w:rsidRPr="00325509">
        <w:rPr>
          <w:sz w:val="22"/>
          <w:szCs w:val="22"/>
        </w:rPr>
        <w:softHyphen/>
        <w:t>-show, nuisance fees, and uncovered judging fees</w:t>
      </w:r>
    </w:p>
    <w:p w:rsidR="001C16B3" w:rsidRPr="00325509" w:rsidRDefault="001C16B3" w:rsidP="001C16B3">
      <w:pPr>
        <w:rPr>
          <w:sz w:val="22"/>
          <w:szCs w:val="22"/>
        </w:rPr>
      </w:pPr>
    </w:p>
    <w:p w:rsidR="001C16B3" w:rsidRPr="00325509" w:rsidRDefault="001C16B3" w:rsidP="001C16B3">
      <w:pPr>
        <w:rPr>
          <w:sz w:val="22"/>
          <w:szCs w:val="22"/>
        </w:rPr>
      </w:pPr>
      <w:r w:rsidRPr="00325509">
        <w:rPr>
          <w:sz w:val="22"/>
          <w:szCs w:val="22"/>
        </w:rPr>
        <w:t xml:space="preserve">Enclosed, you will find all the information and entry forms needed to participate in this year's competition. </w:t>
      </w:r>
      <w:r w:rsidRPr="006B2D9D">
        <w:rPr>
          <w:b/>
          <w:sz w:val="22"/>
          <w:szCs w:val="22"/>
        </w:rPr>
        <w:t>All entries are due by 10pm on Wednesday</w:t>
      </w:r>
      <w:r>
        <w:rPr>
          <w:b/>
          <w:sz w:val="22"/>
          <w:szCs w:val="22"/>
        </w:rPr>
        <w:t>, September 29</w:t>
      </w:r>
      <w:r w:rsidRPr="006B2D9D">
        <w:rPr>
          <w:b/>
          <w:sz w:val="22"/>
          <w:szCs w:val="22"/>
          <w:vertAlign w:val="superscript"/>
        </w:rPr>
        <w:t>th</w:t>
      </w:r>
      <w:r w:rsidRPr="00325509">
        <w:rPr>
          <w:sz w:val="22"/>
          <w:szCs w:val="22"/>
        </w:rPr>
        <w:t xml:space="preserve">. You may email your entries according to PSCFA rules. </w:t>
      </w:r>
    </w:p>
    <w:p w:rsidR="001C16B3" w:rsidRPr="00325509" w:rsidRDefault="001C16B3" w:rsidP="001C16B3">
      <w:pPr>
        <w:rPr>
          <w:sz w:val="22"/>
          <w:szCs w:val="22"/>
        </w:rPr>
      </w:pPr>
    </w:p>
    <w:p w:rsidR="001C16B3" w:rsidRPr="00325509" w:rsidRDefault="001C16B3" w:rsidP="001C16B3">
      <w:pPr>
        <w:rPr>
          <w:sz w:val="22"/>
          <w:szCs w:val="22"/>
        </w:rPr>
      </w:pPr>
      <w:r w:rsidRPr="00325509">
        <w:rPr>
          <w:sz w:val="22"/>
          <w:szCs w:val="22"/>
        </w:rPr>
        <w:t xml:space="preserve">Rally the troops and please contact any judges available for hire. In order for this to remain a fees-free tournament, we must have plenty of prepared judges on hand. </w:t>
      </w:r>
      <w:r w:rsidRPr="006B2D9D">
        <w:rPr>
          <w:b/>
          <w:sz w:val="22"/>
          <w:szCs w:val="22"/>
        </w:rPr>
        <w:t>If you are bringing first-time judges</w:t>
      </w:r>
      <w:r w:rsidRPr="00325509">
        <w:rPr>
          <w:sz w:val="22"/>
          <w:szCs w:val="22"/>
        </w:rPr>
        <w:t xml:space="preserve"> </w:t>
      </w:r>
      <w:r w:rsidRPr="006B2D9D">
        <w:rPr>
          <w:b/>
          <w:sz w:val="22"/>
          <w:szCs w:val="22"/>
        </w:rPr>
        <w:t xml:space="preserve">remind them that they must read and sign the PSCFA judge’s handbook ,F.R.E.D.(this may be done online at </w:t>
      </w:r>
      <w:hyperlink r:id="rId4" w:history="1">
        <w:r w:rsidRPr="006B2D9D">
          <w:rPr>
            <w:rStyle w:val="Hyperlink"/>
            <w:b/>
            <w:sz w:val="22"/>
            <w:szCs w:val="22"/>
          </w:rPr>
          <w:t>www.pscfa.org</w:t>
        </w:r>
      </w:hyperlink>
      <w:r w:rsidRPr="006B2D9D">
        <w:rPr>
          <w:b/>
          <w:sz w:val="22"/>
          <w:szCs w:val="22"/>
        </w:rPr>
        <w:t>) and remind them of the rules of etiquette in rounds and that there are to be no disclosures</w:t>
      </w:r>
      <w:r w:rsidRPr="00325509">
        <w:rPr>
          <w:sz w:val="22"/>
          <w:szCs w:val="22"/>
        </w:rPr>
        <w:t xml:space="preserve">. </w:t>
      </w:r>
      <w:r w:rsidRPr="006B2D9D">
        <w:rPr>
          <w:b/>
          <w:sz w:val="22"/>
          <w:szCs w:val="22"/>
        </w:rPr>
        <w:t>PLEASE</w:t>
      </w:r>
      <w:r w:rsidRPr="00325509">
        <w:rPr>
          <w:sz w:val="22"/>
          <w:szCs w:val="22"/>
        </w:rPr>
        <w:t xml:space="preserve"> teach them how to do time signals for limited prep as this tends to be a common problem at the Warm-Up. Don’t forget, judges may also be returning students not competing at the Warm-Up. If you know of any judges available for hire, please send me their contact info.</w:t>
      </w:r>
    </w:p>
    <w:p w:rsidR="001C16B3" w:rsidRPr="00325509" w:rsidRDefault="001C16B3" w:rsidP="001C16B3">
      <w:pPr>
        <w:rPr>
          <w:sz w:val="22"/>
          <w:szCs w:val="22"/>
        </w:rPr>
      </w:pPr>
    </w:p>
    <w:p w:rsidR="001C16B3" w:rsidRDefault="001C16B3" w:rsidP="001C16B3">
      <w:pPr>
        <w:rPr>
          <w:sz w:val="22"/>
          <w:szCs w:val="22"/>
        </w:rPr>
      </w:pPr>
      <w:r w:rsidRPr="00325509">
        <w:rPr>
          <w:sz w:val="22"/>
          <w:szCs w:val="22"/>
        </w:rPr>
        <w:t xml:space="preserve">You can find directions to </w:t>
      </w:r>
      <w:r>
        <w:rPr>
          <w:sz w:val="22"/>
          <w:szCs w:val="22"/>
        </w:rPr>
        <w:t>Whittier College</w:t>
      </w:r>
      <w:r w:rsidRPr="00D367C2">
        <w:rPr>
          <w:sz w:val="22"/>
          <w:szCs w:val="22"/>
        </w:rPr>
        <w:t xml:space="preserve"> at their website (www.whittier.edu). Campus maps can be found at</w:t>
      </w:r>
      <w:r>
        <w:t xml:space="preserve">:  </w:t>
      </w:r>
      <w:hyperlink r:id="rId5" w:history="1">
        <w:r w:rsidRPr="00A5749E">
          <w:rPr>
            <w:rStyle w:val="Hyperlink"/>
            <w:sz w:val="22"/>
            <w:szCs w:val="22"/>
          </w:rPr>
          <w:t>http://www.whittier.edu/About/LocationAndDirections/CampusMap/CAMPUSMAP.pdf</w:t>
        </w:r>
      </w:hyperlink>
      <w:r>
        <w:rPr>
          <w:sz w:val="22"/>
          <w:szCs w:val="22"/>
        </w:rPr>
        <w:t xml:space="preserve"> .  Free parking will be in Earlham in the Harris Amphitheater parking behind Campbell Residence Hall. Registration will be on the south side of DIEHL Hall, Rm. 118</w:t>
      </w:r>
    </w:p>
    <w:p w:rsidR="001C16B3" w:rsidRPr="00325509" w:rsidRDefault="001C16B3" w:rsidP="001C16B3">
      <w:pPr>
        <w:rPr>
          <w:sz w:val="22"/>
          <w:szCs w:val="22"/>
        </w:rPr>
      </w:pPr>
    </w:p>
    <w:p w:rsidR="001C16B3" w:rsidRDefault="001C16B3" w:rsidP="001C16B3">
      <w:pPr>
        <w:rPr>
          <w:sz w:val="22"/>
          <w:szCs w:val="22"/>
        </w:rPr>
      </w:pPr>
      <w:r w:rsidRPr="00325509">
        <w:rPr>
          <w:sz w:val="22"/>
          <w:szCs w:val="22"/>
        </w:rPr>
        <w:t xml:space="preserve">If you have any questions, please feel </w:t>
      </w:r>
      <w:r>
        <w:rPr>
          <w:sz w:val="22"/>
          <w:szCs w:val="22"/>
        </w:rPr>
        <w:t xml:space="preserve">free to contact me: </w:t>
      </w:r>
    </w:p>
    <w:p w:rsidR="001C16B3" w:rsidRDefault="001C16B3" w:rsidP="001C16B3">
      <w:pPr>
        <w:rPr>
          <w:sz w:val="22"/>
          <w:szCs w:val="22"/>
        </w:rPr>
      </w:pPr>
    </w:p>
    <w:p w:rsidR="001C16B3" w:rsidRDefault="001C16B3" w:rsidP="001C16B3">
      <w:pPr>
        <w:rPr>
          <w:sz w:val="22"/>
          <w:szCs w:val="22"/>
        </w:rPr>
      </w:pPr>
      <w:r>
        <w:rPr>
          <w:sz w:val="22"/>
          <w:szCs w:val="22"/>
        </w:rPr>
        <w:t xml:space="preserve">Email: </w:t>
      </w:r>
      <w:hyperlink r:id="rId6" w:history="1">
        <w:r w:rsidRPr="00A26D05">
          <w:rPr>
            <w:rStyle w:val="Hyperlink"/>
            <w:sz w:val="22"/>
            <w:szCs w:val="22"/>
          </w:rPr>
          <w:t>canderson2@occ.cccd.edu</w:t>
        </w:r>
      </w:hyperlink>
    </w:p>
    <w:p w:rsidR="001C16B3" w:rsidRPr="00325509" w:rsidRDefault="001C16B3" w:rsidP="001C16B3">
      <w:pPr>
        <w:rPr>
          <w:sz w:val="22"/>
          <w:szCs w:val="22"/>
        </w:rPr>
      </w:pPr>
    </w:p>
    <w:p w:rsidR="001C16B3" w:rsidRPr="00325509" w:rsidRDefault="001C16B3" w:rsidP="001C16B3">
      <w:pPr>
        <w:rPr>
          <w:sz w:val="22"/>
          <w:szCs w:val="22"/>
        </w:rPr>
      </w:pPr>
    </w:p>
    <w:p w:rsidR="001C16B3" w:rsidRPr="00325509" w:rsidRDefault="001C16B3" w:rsidP="001C16B3">
      <w:pPr>
        <w:rPr>
          <w:sz w:val="22"/>
          <w:szCs w:val="22"/>
        </w:rPr>
      </w:pPr>
      <w:r w:rsidRPr="00325509">
        <w:rPr>
          <w:sz w:val="22"/>
          <w:szCs w:val="22"/>
        </w:rPr>
        <w:t>Looking forward to seeing you!</w:t>
      </w:r>
    </w:p>
    <w:p w:rsidR="001C16B3" w:rsidRDefault="001C16B3" w:rsidP="001C16B3">
      <w:pPr>
        <w:rPr>
          <w:sz w:val="22"/>
          <w:szCs w:val="22"/>
        </w:rPr>
      </w:pPr>
    </w:p>
    <w:p w:rsidR="001C16B3" w:rsidRPr="00325509" w:rsidRDefault="001C16B3" w:rsidP="001C16B3">
      <w:pPr>
        <w:rPr>
          <w:sz w:val="22"/>
          <w:szCs w:val="22"/>
        </w:rPr>
      </w:pPr>
      <w:r>
        <w:rPr>
          <w:sz w:val="22"/>
          <w:szCs w:val="22"/>
        </w:rPr>
        <w:t>Courtney Anderson</w:t>
      </w:r>
      <w:r w:rsidRPr="00325509">
        <w:rPr>
          <w:sz w:val="22"/>
          <w:szCs w:val="22"/>
        </w:rPr>
        <w:br w:type="page"/>
      </w:r>
      <w:r w:rsidRPr="00325509">
        <w:rPr>
          <w:sz w:val="22"/>
          <w:szCs w:val="22"/>
        </w:rPr>
        <w:lastRenderedPageBreak/>
        <w:t>PS</w:t>
      </w:r>
      <w:r>
        <w:rPr>
          <w:sz w:val="22"/>
          <w:szCs w:val="22"/>
        </w:rPr>
        <w:t>CFA WARM-UP 2010</w:t>
      </w:r>
    </w:p>
    <w:p w:rsidR="001C16B3" w:rsidRPr="00325509" w:rsidRDefault="001C16B3" w:rsidP="001C16B3">
      <w:pPr>
        <w:rPr>
          <w:sz w:val="22"/>
          <w:szCs w:val="22"/>
        </w:rPr>
      </w:pPr>
      <w:r w:rsidRPr="00325509">
        <w:rPr>
          <w:sz w:val="22"/>
          <w:szCs w:val="22"/>
        </w:rPr>
        <w:t xml:space="preserve">ENTRY RESPONSIBILITIES </w:t>
      </w:r>
    </w:p>
    <w:p w:rsidR="001C16B3" w:rsidRPr="00325509" w:rsidRDefault="001C16B3" w:rsidP="001C16B3">
      <w:pPr>
        <w:rPr>
          <w:sz w:val="22"/>
          <w:szCs w:val="22"/>
        </w:rPr>
      </w:pPr>
    </w:p>
    <w:p w:rsidR="001C16B3" w:rsidRPr="00325509" w:rsidRDefault="001C16B3" w:rsidP="001C16B3">
      <w:pPr>
        <w:rPr>
          <w:sz w:val="22"/>
          <w:szCs w:val="22"/>
        </w:rPr>
      </w:pPr>
      <w:r w:rsidRPr="00325509">
        <w:rPr>
          <w:sz w:val="22"/>
          <w:szCs w:val="22"/>
        </w:rPr>
        <w:t>FEES:</w:t>
      </w:r>
    </w:p>
    <w:p w:rsidR="001C16B3" w:rsidRPr="00325509" w:rsidRDefault="001C16B3" w:rsidP="001C16B3">
      <w:pPr>
        <w:rPr>
          <w:sz w:val="22"/>
          <w:szCs w:val="22"/>
        </w:rPr>
      </w:pPr>
    </w:p>
    <w:p w:rsidR="001C16B3" w:rsidRPr="00325509" w:rsidRDefault="001C16B3" w:rsidP="001C16B3">
      <w:pPr>
        <w:rPr>
          <w:sz w:val="22"/>
          <w:szCs w:val="22"/>
        </w:rPr>
      </w:pPr>
      <w:r w:rsidRPr="00325509">
        <w:rPr>
          <w:sz w:val="22"/>
          <w:szCs w:val="22"/>
        </w:rPr>
        <w:t>All teams are responsible for ANY drop, no-show, or nuisance fees. Uncovered judging fees are available only with the prior approval. PSCFA rules state that all schools must cover their debate commitment and 75% of their individual event entries unless the Tournament Director believes there is a sufficient pool of judges to allow a school to pay additional judging penalties.</w:t>
      </w:r>
    </w:p>
    <w:p w:rsidR="001C16B3" w:rsidRPr="00325509" w:rsidRDefault="001C16B3" w:rsidP="001C16B3">
      <w:pPr>
        <w:rPr>
          <w:sz w:val="22"/>
          <w:szCs w:val="22"/>
        </w:rPr>
      </w:pPr>
    </w:p>
    <w:p w:rsidR="001C16B3" w:rsidRPr="00325509" w:rsidRDefault="001C16B3" w:rsidP="001C16B3">
      <w:pPr>
        <w:rPr>
          <w:sz w:val="22"/>
          <w:szCs w:val="22"/>
        </w:rPr>
      </w:pPr>
      <w:r w:rsidRPr="00325509">
        <w:rPr>
          <w:sz w:val="22"/>
          <w:szCs w:val="22"/>
        </w:rPr>
        <w:t>ENTRY DEADLINE:</w:t>
      </w:r>
    </w:p>
    <w:p w:rsidR="001C16B3" w:rsidRPr="00325509" w:rsidRDefault="001C16B3" w:rsidP="001C16B3">
      <w:pPr>
        <w:rPr>
          <w:sz w:val="22"/>
          <w:szCs w:val="22"/>
        </w:rPr>
      </w:pPr>
    </w:p>
    <w:p w:rsidR="001C16B3" w:rsidRDefault="001C16B3" w:rsidP="001C16B3">
      <w:pPr>
        <w:rPr>
          <w:sz w:val="22"/>
          <w:szCs w:val="22"/>
        </w:rPr>
      </w:pPr>
      <w:r w:rsidRPr="006B2D9D">
        <w:rPr>
          <w:b/>
          <w:sz w:val="22"/>
          <w:szCs w:val="22"/>
        </w:rPr>
        <w:t>All entries are due by 10pm</w:t>
      </w:r>
      <w:r>
        <w:rPr>
          <w:b/>
          <w:sz w:val="22"/>
          <w:szCs w:val="22"/>
        </w:rPr>
        <w:t xml:space="preserve"> on Wednesday, September 29</w:t>
      </w:r>
      <w:r w:rsidRPr="006B2D9D">
        <w:rPr>
          <w:b/>
          <w:sz w:val="22"/>
          <w:szCs w:val="22"/>
          <w:vertAlign w:val="superscript"/>
        </w:rPr>
        <w:t>th</w:t>
      </w:r>
      <w:r w:rsidRPr="00325509">
        <w:rPr>
          <w:sz w:val="22"/>
          <w:szCs w:val="22"/>
        </w:rPr>
        <w:t xml:space="preserve">.   </w:t>
      </w:r>
    </w:p>
    <w:p w:rsidR="001C16B3" w:rsidRDefault="001C16B3" w:rsidP="001C16B3">
      <w:pPr>
        <w:rPr>
          <w:sz w:val="22"/>
          <w:szCs w:val="22"/>
        </w:rPr>
      </w:pPr>
    </w:p>
    <w:p w:rsidR="001C16B3" w:rsidRDefault="001C16B3" w:rsidP="001C16B3">
      <w:pPr>
        <w:rPr>
          <w:sz w:val="22"/>
          <w:szCs w:val="22"/>
        </w:rPr>
      </w:pPr>
      <w:r>
        <w:rPr>
          <w:sz w:val="22"/>
          <w:szCs w:val="22"/>
        </w:rPr>
        <w:t xml:space="preserve">You can register for the PSCFA Warm Up Tournament using </w:t>
      </w:r>
      <w:hyperlink r:id="rId7" w:history="1">
        <w:r w:rsidRPr="00822A72">
          <w:rPr>
            <w:rStyle w:val="Hyperlink"/>
            <w:sz w:val="22"/>
            <w:szCs w:val="22"/>
          </w:rPr>
          <w:t>www.forensicstournament.net</w:t>
        </w:r>
      </w:hyperlink>
      <w:r>
        <w:rPr>
          <w:sz w:val="22"/>
          <w:szCs w:val="22"/>
        </w:rPr>
        <w:t>:</w:t>
      </w:r>
    </w:p>
    <w:p w:rsidR="001C16B3" w:rsidRDefault="001C16B3" w:rsidP="001C16B3">
      <w:pPr>
        <w:rPr>
          <w:sz w:val="22"/>
          <w:szCs w:val="22"/>
        </w:rPr>
      </w:pPr>
    </w:p>
    <w:p w:rsidR="001C16B3" w:rsidRPr="00325509" w:rsidRDefault="001C16B3" w:rsidP="001C16B3">
      <w:pPr>
        <w:rPr>
          <w:sz w:val="22"/>
          <w:szCs w:val="22"/>
        </w:rPr>
      </w:pPr>
      <w:r w:rsidRPr="00325509">
        <w:rPr>
          <w:sz w:val="22"/>
          <w:szCs w:val="22"/>
        </w:rPr>
        <w:t>You may make changes to yo</w:t>
      </w:r>
      <w:r>
        <w:rPr>
          <w:sz w:val="22"/>
          <w:szCs w:val="22"/>
        </w:rPr>
        <w:t>ur entry before Thursday, September 30</w:t>
      </w:r>
      <w:r w:rsidRPr="00325509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at 8</w:t>
      </w:r>
      <w:r w:rsidRPr="00325509">
        <w:rPr>
          <w:sz w:val="22"/>
          <w:szCs w:val="22"/>
        </w:rPr>
        <w:t>:00 p.m. Drops a</w:t>
      </w:r>
      <w:r>
        <w:rPr>
          <w:sz w:val="22"/>
          <w:szCs w:val="22"/>
        </w:rPr>
        <w:t>re free if reported by the Thur</w:t>
      </w:r>
      <w:r w:rsidRPr="00325509">
        <w:rPr>
          <w:sz w:val="22"/>
          <w:szCs w:val="22"/>
        </w:rPr>
        <w:t xml:space="preserve">sday deadline. Any and </w:t>
      </w:r>
      <w:r>
        <w:rPr>
          <w:sz w:val="22"/>
          <w:szCs w:val="22"/>
        </w:rPr>
        <w:t>all changes made after Thursday</w:t>
      </w:r>
      <w:r w:rsidRPr="00325509">
        <w:rPr>
          <w:sz w:val="22"/>
          <w:szCs w:val="22"/>
        </w:rPr>
        <w:t xml:space="preserve"> will be subject to nuisance fees.</w:t>
      </w:r>
      <w:r>
        <w:rPr>
          <w:sz w:val="22"/>
          <w:szCs w:val="22"/>
        </w:rPr>
        <w:t xml:space="preserve"> Any changes made after the website closes should be sent to:</w:t>
      </w:r>
    </w:p>
    <w:p w:rsidR="001C16B3" w:rsidRDefault="001C16B3" w:rsidP="001C16B3">
      <w:pPr>
        <w:rPr>
          <w:sz w:val="22"/>
          <w:szCs w:val="22"/>
        </w:rPr>
      </w:pPr>
    </w:p>
    <w:p w:rsidR="001C16B3" w:rsidRDefault="00BA74AF" w:rsidP="001C16B3">
      <w:pPr>
        <w:rPr>
          <w:sz w:val="22"/>
          <w:szCs w:val="22"/>
        </w:rPr>
      </w:pPr>
      <w:hyperlink r:id="rId8" w:history="1">
        <w:r w:rsidR="001C16B3" w:rsidRPr="002F6545">
          <w:rPr>
            <w:rStyle w:val="Hyperlink"/>
            <w:sz w:val="22"/>
            <w:szCs w:val="22"/>
          </w:rPr>
          <w:t>canderson2@occ.cccd.edu</w:t>
        </w:r>
      </w:hyperlink>
    </w:p>
    <w:p w:rsidR="001C16B3" w:rsidRPr="00325509" w:rsidRDefault="001C16B3" w:rsidP="001C16B3">
      <w:pPr>
        <w:rPr>
          <w:sz w:val="22"/>
          <w:szCs w:val="22"/>
        </w:rPr>
      </w:pPr>
    </w:p>
    <w:p w:rsidR="001C16B3" w:rsidRPr="00325509" w:rsidRDefault="001C16B3" w:rsidP="001C16B3">
      <w:pPr>
        <w:rPr>
          <w:sz w:val="22"/>
          <w:szCs w:val="22"/>
        </w:rPr>
      </w:pPr>
      <w:r>
        <w:rPr>
          <w:sz w:val="22"/>
          <w:szCs w:val="22"/>
        </w:rPr>
        <w:t>When</w:t>
      </w:r>
      <w:r w:rsidRPr="00325509">
        <w:rPr>
          <w:sz w:val="22"/>
          <w:szCs w:val="22"/>
        </w:rPr>
        <w:t xml:space="preserve"> you email your </w:t>
      </w:r>
      <w:r>
        <w:rPr>
          <w:sz w:val="22"/>
          <w:szCs w:val="22"/>
        </w:rPr>
        <w:t>changes</w:t>
      </w:r>
      <w:r w:rsidRPr="00325509">
        <w:rPr>
          <w:sz w:val="22"/>
          <w:szCs w:val="22"/>
        </w:rPr>
        <w:t>, I will email a response indicating that your entry was received.</w:t>
      </w:r>
    </w:p>
    <w:p w:rsidR="001C16B3" w:rsidRPr="00325509" w:rsidRDefault="001C16B3" w:rsidP="001C16B3">
      <w:pPr>
        <w:jc w:val="center"/>
        <w:rPr>
          <w:sz w:val="22"/>
          <w:szCs w:val="22"/>
        </w:rPr>
      </w:pPr>
      <w:r w:rsidRPr="00325509">
        <w:rPr>
          <w:sz w:val="22"/>
          <w:szCs w:val="22"/>
        </w:rPr>
        <w:br w:type="page"/>
      </w:r>
      <w:r>
        <w:rPr>
          <w:sz w:val="22"/>
          <w:szCs w:val="22"/>
        </w:rPr>
        <w:lastRenderedPageBreak/>
        <w:t>PSCFA WARM-UP 2010</w:t>
      </w:r>
    </w:p>
    <w:p w:rsidR="001C16B3" w:rsidRPr="00325509" w:rsidRDefault="001C16B3" w:rsidP="001C16B3">
      <w:pPr>
        <w:jc w:val="center"/>
        <w:rPr>
          <w:sz w:val="22"/>
          <w:szCs w:val="22"/>
        </w:rPr>
      </w:pPr>
      <w:r w:rsidRPr="00325509">
        <w:rPr>
          <w:sz w:val="22"/>
          <w:szCs w:val="22"/>
        </w:rPr>
        <w:t>SCHEDULE</w:t>
      </w:r>
    </w:p>
    <w:p w:rsidR="001C16B3" w:rsidRPr="00325509" w:rsidRDefault="001C16B3" w:rsidP="001C16B3">
      <w:pPr>
        <w:rPr>
          <w:sz w:val="22"/>
          <w:szCs w:val="22"/>
        </w:rPr>
      </w:pPr>
    </w:p>
    <w:p w:rsidR="001C16B3" w:rsidRPr="00E87A4F" w:rsidRDefault="001C16B3" w:rsidP="001C16B3">
      <w:pPr>
        <w:pStyle w:val="Default"/>
        <w:rPr>
          <w:rFonts w:asciiTheme="majorHAnsi" w:hAnsiTheme="majorHAnsi"/>
          <w:sz w:val="22"/>
          <w:szCs w:val="22"/>
        </w:rPr>
      </w:pPr>
      <w:r w:rsidRPr="00E87A4F">
        <w:rPr>
          <w:rFonts w:asciiTheme="majorHAnsi" w:hAnsiTheme="majorHAnsi"/>
          <w:sz w:val="22"/>
          <w:szCs w:val="22"/>
        </w:rPr>
        <w:t xml:space="preserve"> FRIDAY </w:t>
      </w:r>
      <w:r>
        <w:rPr>
          <w:rFonts w:asciiTheme="majorHAnsi" w:hAnsiTheme="majorHAnsi"/>
          <w:sz w:val="22"/>
          <w:szCs w:val="22"/>
        </w:rPr>
        <w:t>October 1, 2010 – Individual Events</w:t>
      </w:r>
    </w:p>
    <w:p w:rsidR="001C16B3" w:rsidRPr="00E87A4F" w:rsidRDefault="001C16B3" w:rsidP="001C16B3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12:00 - Registration</w:t>
      </w:r>
    </w:p>
    <w:p w:rsidR="001C16B3" w:rsidRPr="00E87A4F" w:rsidRDefault="001C16B3" w:rsidP="001C16B3">
      <w:pPr>
        <w:pStyle w:val="Default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1:00</w:t>
      </w:r>
      <w:r>
        <w:rPr>
          <w:rFonts w:asciiTheme="majorHAnsi" w:hAnsiTheme="majorHAnsi"/>
          <w:bCs/>
          <w:sz w:val="22"/>
          <w:szCs w:val="22"/>
        </w:rPr>
        <w:tab/>
        <w:t>XT DRAW</w:t>
      </w:r>
    </w:p>
    <w:p w:rsidR="001C16B3" w:rsidRPr="00E87A4F" w:rsidRDefault="001C16B3" w:rsidP="001C16B3">
      <w:pPr>
        <w:pStyle w:val="Default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1:00</w:t>
      </w:r>
      <w:r>
        <w:rPr>
          <w:rFonts w:asciiTheme="majorHAnsi" w:hAnsiTheme="majorHAnsi"/>
          <w:bCs/>
          <w:sz w:val="22"/>
          <w:szCs w:val="22"/>
        </w:rPr>
        <w:tab/>
        <w:t>RD 1 Pattern A</w:t>
      </w:r>
    </w:p>
    <w:p w:rsidR="001C16B3" w:rsidRPr="00E87A4F" w:rsidRDefault="001C16B3" w:rsidP="001C16B3">
      <w:pPr>
        <w:pStyle w:val="Default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2:30</w:t>
      </w:r>
      <w:r>
        <w:rPr>
          <w:rFonts w:asciiTheme="majorHAnsi" w:hAnsiTheme="majorHAnsi"/>
          <w:bCs/>
          <w:sz w:val="22"/>
          <w:szCs w:val="22"/>
        </w:rPr>
        <w:tab/>
        <w:t>RD 1 Pattern B</w:t>
      </w:r>
    </w:p>
    <w:p w:rsidR="001C16B3" w:rsidRPr="00E87A4F" w:rsidRDefault="001C16B3" w:rsidP="001C16B3">
      <w:pPr>
        <w:pStyle w:val="Default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4:00</w:t>
      </w:r>
      <w:r>
        <w:rPr>
          <w:rFonts w:asciiTheme="majorHAnsi" w:hAnsiTheme="majorHAnsi"/>
          <w:bCs/>
          <w:sz w:val="22"/>
          <w:szCs w:val="22"/>
        </w:rPr>
        <w:tab/>
        <w:t>XT DRAW</w:t>
      </w:r>
    </w:p>
    <w:p w:rsidR="001C16B3" w:rsidRPr="00E87A4F" w:rsidRDefault="001C16B3" w:rsidP="001C16B3">
      <w:pPr>
        <w:pStyle w:val="Default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4:00</w:t>
      </w:r>
      <w:r>
        <w:rPr>
          <w:rFonts w:asciiTheme="majorHAnsi" w:hAnsiTheme="majorHAnsi"/>
          <w:bCs/>
          <w:sz w:val="22"/>
          <w:szCs w:val="22"/>
        </w:rPr>
        <w:tab/>
        <w:t>RD 2 Pattern A</w:t>
      </w:r>
    </w:p>
    <w:p w:rsidR="001C16B3" w:rsidRPr="00E87A4F" w:rsidRDefault="001C16B3" w:rsidP="001C16B3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5:30</w:t>
      </w:r>
      <w:r>
        <w:rPr>
          <w:rFonts w:asciiTheme="majorHAnsi" w:hAnsiTheme="majorHAnsi"/>
          <w:bCs/>
          <w:sz w:val="22"/>
          <w:szCs w:val="22"/>
        </w:rPr>
        <w:tab/>
        <w:t>RD 2 Pattern B</w:t>
      </w:r>
    </w:p>
    <w:p w:rsidR="001C16B3" w:rsidRPr="00E87A4F" w:rsidRDefault="001C16B3" w:rsidP="001C16B3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7:00</w:t>
      </w:r>
      <w:r>
        <w:rPr>
          <w:rFonts w:asciiTheme="majorHAnsi" w:hAnsiTheme="majorHAnsi"/>
          <w:sz w:val="22"/>
          <w:szCs w:val="22"/>
        </w:rPr>
        <w:tab/>
        <w:t>Awards</w:t>
      </w:r>
    </w:p>
    <w:p w:rsidR="001C16B3" w:rsidRPr="00325509" w:rsidRDefault="001C16B3" w:rsidP="001C16B3">
      <w:pPr>
        <w:rPr>
          <w:sz w:val="22"/>
          <w:szCs w:val="22"/>
        </w:rPr>
      </w:pPr>
    </w:p>
    <w:p w:rsidR="001C16B3" w:rsidRPr="00E87A4F" w:rsidRDefault="001C16B3" w:rsidP="001C16B3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</w:t>
      </w:r>
      <w:r w:rsidRPr="00E87A4F">
        <w:rPr>
          <w:rFonts w:asciiTheme="majorHAnsi" w:hAnsiTheme="majorHAnsi"/>
          <w:sz w:val="22"/>
          <w:szCs w:val="22"/>
        </w:rPr>
        <w:t xml:space="preserve">ATURDAY </w:t>
      </w:r>
      <w:r>
        <w:rPr>
          <w:rFonts w:asciiTheme="majorHAnsi" w:hAnsiTheme="majorHAnsi"/>
          <w:sz w:val="22"/>
          <w:szCs w:val="22"/>
        </w:rPr>
        <w:t>October 2, 2010 - Debate</w:t>
      </w:r>
    </w:p>
    <w:p w:rsidR="001C16B3" w:rsidRPr="00E87A4F" w:rsidRDefault="001C16B3" w:rsidP="001C16B3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10:00</w:t>
      </w:r>
      <w:r>
        <w:rPr>
          <w:rFonts w:asciiTheme="majorHAnsi" w:hAnsiTheme="majorHAnsi"/>
          <w:sz w:val="22"/>
          <w:szCs w:val="22"/>
        </w:rPr>
        <w:tab/>
        <w:t>Registration</w:t>
      </w:r>
    </w:p>
    <w:p w:rsidR="001C16B3" w:rsidRPr="00E87A4F" w:rsidRDefault="001C16B3" w:rsidP="001C16B3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10:15</w:t>
      </w:r>
      <w:r>
        <w:rPr>
          <w:rFonts w:asciiTheme="majorHAnsi" w:hAnsiTheme="majorHAnsi"/>
          <w:sz w:val="22"/>
          <w:szCs w:val="22"/>
        </w:rPr>
        <w:tab/>
        <w:t xml:space="preserve">Topic Announcement for </w:t>
      </w:r>
      <w:proofErr w:type="spellStart"/>
      <w:r>
        <w:rPr>
          <w:rFonts w:asciiTheme="majorHAnsi" w:hAnsiTheme="majorHAnsi"/>
          <w:sz w:val="22"/>
          <w:szCs w:val="22"/>
        </w:rPr>
        <w:t>Rds</w:t>
      </w:r>
      <w:proofErr w:type="spellEnd"/>
      <w:r>
        <w:rPr>
          <w:rFonts w:asciiTheme="majorHAnsi" w:hAnsiTheme="majorHAnsi"/>
          <w:sz w:val="22"/>
          <w:szCs w:val="22"/>
        </w:rPr>
        <w:t>. 1 &amp; 2</w:t>
      </w:r>
    </w:p>
    <w:p w:rsidR="001C16B3" w:rsidRPr="00E87A4F" w:rsidRDefault="001C16B3" w:rsidP="001C16B3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11:00</w:t>
      </w:r>
      <w:r>
        <w:rPr>
          <w:rFonts w:asciiTheme="majorHAnsi" w:hAnsiTheme="majorHAnsi"/>
          <w:sz w:val="22"/>
          <w:szCs w:val="22"/>
        </w:rPr>
        <w:tab/>
        <w:t>ROUND 1</w:t>
      </w:r>
    </w:p>
    <w:p w:rsidR="001C16B3" w:rsidRPr="00E87A4F" w:rsidRDefault="001C16B3" w:rsidP="001C16B3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12:00</w:t>
      </w:r>
      <w:r>
        <w:rPr>
          <w:rFonts w:asciiTheme="majorHAnsi" w:hAnsiTheme="majorHAnsi"/>
          <w:sz w:val="22"/>
          <w:szCs w:val="22"/>
        </w:rPr>
        <w:tab/>
        <w:t>ROUND 2</w:t>
      </w:r>
    </w:p>
    <w:p w:rsidR="001C16B3" w:rsidRPr="00E87A4F" w:rsidRDefault="001C16B3" w:rsidP="001C16B3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1:15</w:t>
      </w:r>
      <w:r>
        <w:rPr>
          <w:rFonts w:asciiTheme="majorHAnsi" w:hAnsiTheme="majorHAnsi"/>
          <w:sz w:val="22"/>
          <w:szCs w:val="22"/>
        </w:rPr>
        <w:tab/>
        <w:t xml:space="preserve">Topic Announcement for </w:t>
      </w:r>
      <w:proofErr w:type="spellStart"/>
      <w:r>
        <w:rPr>
          <w:rFonts w:asciiTheme="majorHAnsi" w:hAnsiTheme="majorHAnsi"/>
          <w:sz w:val="22"/>
          <w:szCs w:val="22"/>
        </w:rPr>
        <w:t>Rds</w:t>
      </w:r>
      <w:proofErr w:type="spellEnd"/>
      <w:r>
        <w:rPr>
          <w:rFonts w:asciiTheme="majorHAnsi" w:hAnsiTheme="majorHAnsi"/>
          <w:sz w:val="22"/>
          <w:szCs w:val="22"/>
        </w:rPr>
        <w:t>. 3 &amp; 4</w:t>
      </w:r>
    </w:p>
    <w:p w:rsidR="001C16B3" w:rsidRPr="00E87A4F" w:rsidRDefault="001C16B3" w:rsidP="001C16B3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2:00</w:t>
      </w:r>
      <w:r>
        <w:rPr>
          <w:rFonts w:asciiTheme="majorHAnsi" w:hAnsiTheme="majorHAnsi"/>
          <w:sz w:val="22"/>
          <w:szCs w:val="22"/>
        </w:rPr>
        <w:tab/>
        <w:t>ROUND 3</w:t>
      </w:r>
    </w:p>
    <w:p w:rsidR="001C16B3" w:rsidRPr="00E87A4F" w:rsidRDefault="001C16B3" w:rsidP="001C16B3">
      <w:pPr>
        <w:pStyle w:val="Defaul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3:00</w:t>
      </w:r>
      <w:r>
        <w:rPr>
          <w:rFonts w:asciiTheme="majorHAnsi" w:hAnsiTheme="majorHAnsi"/>
          <w:sz w:val="22"/>
          <w:szCs w:val="22"/>
        </w:rPr>
        <w:tab/>
        <w:t>ROUND 4</w:t>
      </w:r>
    </w:p>
    <w:p w:rsidR="001C16B3" w:rsidRPr="00E87A4F" w:rsidRDefault="001C16B3" w:rsidP="001C16B3">
      <w:pPr>
        <w:rPr>
          <w:rFonts w:asciiTheme="majorHAnsi" w:hAnsiTheme="majorHAnsi"/>
        </w:rPr>
      </w:pPr>
      <w:r>
        <w:rPr>
          <w:rFonts w:asciiTheme="majorHAnsi" w:hAnsiTheme="majorHAnsi"/>
        </w:rPr>
        <w:t>4:30</w:t>
      </w:r>
      <w:r>
        <w:rPr>
          <w:rFonts w:asciiTheme="majorHAnsi" w:hAnsiTheme="majorHAnsi"/>
        </w:rPr>
        <w:tab/>
        <w:t xml:space="preserve">Awards </w:t>
      </w:r>
    </w:p>
    <w:p w:rsidR="001C16B3" w:rsidRPr="00325509" w:rsidRDefault="001C16B3" w:rsidP="001C16B3">
      <w:pPr>
        <w:rPr>
          <w:sz w:val="22"/>
          <w:szCs w:val="22"/>
        </w:rPr>
      </w:pPr>
    </w:p>
    <w:p w:rsidR="001C16B3" w:rsidRPr="00325509" w:rsidRDefault="001C16B3" w:rsidP="001C16B3">
      <w:pPr>
        <w:rPr>
          <w:sz w:val="22"/>
          <w:szCs w:val="22"/>
        </w:rPr>
      </w:pPr>
      <w:r w:rsidRPr="00325509">
        <w:rPr>
          <w:sz w:val="22"/>
          <w:szCs w:val="22"/>
        </w:rPr>
        <w:t>Schedule contingent on the number of entries.</w:t>
      </w:r>
      <w:r>
        <w:rPr>
          <w:sz w:val="22"/>
          <w:szCs w:val="22"/>
        </w:rPr>
        <w:t xml:space="preserve">  </w:t>
      </w:r>
      <w:r w:rsidRPr="00325509">
        <w:rPr>
          <w:sz w:val="22"/>
          <w:szCs w:val="22"/>
        </w:rPr>
        <w:t>Awards will be moved up if everything runs on time.</w:t>
      </w:r>
    </w:p>
    <w:p w:rsidR="001C16B3" w:rsidRPr="00325509" w:rsidRDefault="001C16B3" w:rsidP="001C16B3">
      <w:pPr>
        <w:rPr>
          <w:sz w:val="22"/>
          <w:szCs w:val="22"/>
        </w:rPr>
      </w:pPr>
    </w:p>
    <w:p w:rsidR="001C16B3" w:rsidRDefault="001C16B3" w:rsidP="001C16B3">
      <w:r>
        <w:t xml:space="preserve"> </w:t>
      </w:r>
    </w:p>
    <w:p w:rsidR="001C16B3" w:rsidRDefault="001C16B3" w:rsidP="001C16B3"/>
    <w:p w:rsidR="001C16B3" w:rsidRDefault="001C16B3" w:rsidP="001C16B3"/>
    <w:p w:rsidR="001C16B3" w:rsidRDefault="001C16B3" w:rsidP="001C16B3"/>
    <w:p w:rsidR="0094637A" w:rsidRDefault="001920D4"/>
    <w:sectPr w:rsidR="0094637A" w:rsidSect="00CE2D1A">
      <w:pgSz w:w="12240" w:h="15840"/>
      <w:pgMar w:top="1440" w:right="1440" w:bottom="864" w:left="1440" w:header="360" w:footer="36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/>
  <w:defaultTabStop w:val="720"/>
  <w:characterSpacingControl w:val="doNotCompress"/>
  <w:compat/>
  <w:rsids>
    <w:rsidRoot w:val="001C16B3"/>
    <w:rsid w:val="001920D4"/>
    <w:rsid w:val="001C16B3"/>
    <w:rsid w:val="00557303"/>
    <w:rsid w:val="00614601"/>
    <w:rsid w:val="00682B2B"/>
    <w:rsid w:val="00931FF1"/>
    <w:rsid w:val="00BA7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C16B3"/>
    <w:rPr>
      <w:color w:val="0000FF"/>
      <w:u w:val="single"/>
    </w:rPr>
  </w:style>
  <w:style w:type="paragraph" w:customStyle="1" w:styleId="Default">
    <w:name w:val="Default"/>
    <w:rsid w:val="001C16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erson2@occ.cccd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orensicstournament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nderson2@occ.cccd.edu" TargetMode="External"/><Relationship Id="rId5" Type="http://schemas.openxmlformats.org/officeDocument/2006/relationships/hyperlink" Target="http://www.whittier.edu/About/LocationAndDirections/CampusMap/CAMPUSMAP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pscfa.or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687</Words>
  <Characters>3919</Characters>
  <Application>Microsoft Office Word</Application>
  <DocSecurity>0</DocSecurity>
  <Lines>32</Lines>
  <Paragraphs>9</Paragraphs>
  <ScaleCrop>false</ScaleCrop>
  <Company>Orange Coast College</Company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canderson2</dc:creator>
  <cp:lastModifiedBy>Danny Cantrell</cp:lastModifiedBy>
  <cp:revision>2</cp:revision>
  <dcterms:created xsi:type="dcterms:W3CDTF">2010-09-20T18:43:00Z</dcterms:created>
  <dcterms:modified xsi:type="dcterms:W3CDTF">2010-09-20T18:43:00Z</dcterms:modified>
</cp:coreProperties>
</file>