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2" w:type="dxa"/>
        <w:tblInd w:w="93" w:type="dxa"/>
        <w:tblLook w:val="04A0" w:firstRow="1" w:lastRow="0" w:firstColumn="1" w:lastColumn="0" w:noHBand="0" w:noVBand="1"/>
      </w:tblPr>
      <w:tblGrid>
        <w:gridCol w:w="3271"/>
        <w:gridCol w:w="2898"/>
        <w:gridCol w:w="973"/>
        <w:gridCol w:w="683"/>
        <w:gridCol w:w="439"/>
        <w:gridCol w:w="572"/>
        <w:gridCol w:w="439"/>
        <w:gridCol w:w="572"/>
        <w:gridCol w:w="439"/>
        <w:gridCol w:w="272"/>
        <w:gridCol w:w="664"/>
        <w:gridCol w:w="508"/>
        <w:gridCol w:w="222"/>
        <w:gridCol w:w="540"/>
        <w:gridCol w:w="700"/>
        <w:gridCol w:w="1320"/>
      </w:tblGrid>
      <w:tr w:rsidR="0099181B" w:rsidRPr="0099181B" w:rsidTr="0099181B">
        <w:trPr>
          <w:trHeight w:val="405"/>
        </w:trPr>
        <w:tc>
          <w:tcPr>
            <w:tcW w:w="11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RANGE!A1:L241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IE </w:t>
            </w:r>
            <w:r w:rsidRPr="0099181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FINALS RESULTS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NOVICE AFTER DINNER SPEAKING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Ashley  Burns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Rebecca 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Korf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Rachel Criswell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Malone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2502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Matthew Martinez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Vanguard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3308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Louis Murray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Raven Simmons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Cedarville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OPEN AFTER DINNER SPEAKING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Norann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Beidas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Sam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Schedler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Bethel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Katie Callaway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Abby Stocker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Bethel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Caitlon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Jacoby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Mary  Collins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NOVICE DRAMATIC INTERPRETATION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CJ King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2403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Andrew Babb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Krista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Eades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Raven Simmons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Cedarville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Abigail Clark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Cedarville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Rebecca Adams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Cedarville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9181B" w:rsidRDefault="0099181B">
      <w:r>
        <w:br w:type="page"/>
      </w:r>
    </w:p>
    <w:tbl>
      <w:tblPr>
        <w:tblW w:w="14512" w:type="dxa"/>
        <w:tblInd w:w="93" w:type="dxa"/>
        <w:tblLook w:val="04A0" w:firstRow="1" w:lastRow="0" w:firstColumn="1" w:lastColumn="0" w:noHBand="0" w:noVBand="1"/>
      </w:tblPr>
      <w:tblGrid>
        <w:gridCol w:w="3271"/>
        <w:gridCol w:w="2898"/>
        <w:gridCol w:w="973"/>
        <w:gridCol w:w="683"/>
        <w:gridCol w:w="439"/>
        <w:gridCol w:w="572"/>
        <w:gridCol w:w="439"/>
        <w:gridCol w:w="572"/>
        <w:gridCol w:w="439"/>
        <w:gridCol w:w="272"/>
        <w:gridCol w:w="664"/>
        <w:gridCol w:w="508"/>
        <w:gridCol w:w="222"/>
        <w:gridCol w:w="540"/>
        <w:gridCol w:w="700"/>
        <w:gridCol w:w="1320"/>
      </w:tblGrid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OPEN DRAMATIC INTERPRETATION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Katie Callaway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Doug Malcolm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Cedarville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Kenny Lau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2405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Sara McHenry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Lea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Arwood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Yemisi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Egbewole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2407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NOVICE DUO INTERPRETATION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Gavin Wong, McKenzie  Hathaway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Biola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Univeristy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1405/1414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Alicia Meyer, Rachel Criswell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Malone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2501/2502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 xml:space="preserve">Bo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Quel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, Heidi Bauer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2402/2404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#N/A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#N/A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#N/A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#N/A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#N/A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#N/A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#N/A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#N/A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#N/A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OPEN DUO INTERPRETATION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CJ King, Kenny Lau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2403/2405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Katie Callaway, Megan  Jack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1104/1105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Jake Townsend, Megan  Jack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1103/1105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 xml:space="preserve">Lea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Arwood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, Mary  Collins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1608/1610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 xml:space="preserve">Courtney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Gammariello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 xml:space="preserve">, Lizzie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Lutzker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Biola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Univeristy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1402/1413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 xml:space="preserve">Alexandra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Moomaw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, Brianna Nelson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California Baptist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1502/1505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Adriena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 xml:space="preserve"> Young, Arturo Cabrera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California Baptist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1501/1504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9181B" w:rsidRDefault="0099181B">
      <w:r>
        <w:br w:type="page"/>
      </w:r>
    </w:p>
    <w:tbl>
      <w:tblPr>
        <w:tblW w:w="14512" w:type="dxa"/>
        <w:tblInd w:w="93" w:type="dxa"/>
        <w:tblLook w:val="04A0" w:firstRow="1" w:lastRow="0" w:firstColumn="1" w:lastColumn="0" w:noHBand="0" w:noVBand="1"/>
      </w:tblPr>
      <w:tblGrid>
        <w:gridCol w:w="3271"/>
        <w:gridCol w:w="2898"/>
        <w:gridCol w:w="973"/>
        <w:gridCol w:w="683"/>
        <w:gridCol w:w="439"/>
        <w:gridCol w:w="572"/>
        <w:gridCol w:w="439"/>
        <w:gridCol w:w="572"/>
        <w:gridCol w:w="439"/>
        <w:gridCol w:w="272"/>
        <w:gridCol w:w="664"/>
        <w:gridCol w:w="508"/>
        <w:gridCol w:w="222"/>
        <w:gridCol w:w="540"/>
        <w:gridCol w:w="700"/>
        <w:gridCol w:w="1320"/>
      </w:tblGrid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NOVICE EXTEMPORANEOUS SPEAKING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Emmy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Schollenberger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Covenant College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1903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David  Bell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Vanguard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3303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Adam  Jones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Howard Payne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2201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Liz Jacobs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Thomas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Rotering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Grand Canyon University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2107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Celia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Gianis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Covenant College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1901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OPEN EXTEMPORANEOUS SPEAKING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William Soule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Bethany Lutheran College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1204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Elena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Trueba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Biola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Univeristy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Matt Phillips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California Baptist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Josh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Popke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Vanguard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3306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Jared Cummings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Colorado Christian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1811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Haley Littleton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Colorado Christian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1809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NOVICE IMPROMPTU SPEAKING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Lexi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Robinson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Vanguard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3307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Rebecca Mayer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Vanguard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3309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Cole Brown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Colorado Christian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1806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Ashley  Burns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Escarlet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Escobar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Sean Hansen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Biola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Univeristy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9181B" w:rsidRDefault="0099181B">
      <w:r>
        <w:br w:type="page"/>
      </w:r>
    </w:p>
    <w:tbl>
      <w:tblPr>
        <w:tblW w:w="14512" w:type="dxa"/>
        <w:tblInd w:w="93" w:type="dxa"/>
        <w:tblLook w:val="04A0" w:firstRow="1" w:lastRow="0" w:firstColumn="1" w:lastColumn="0" w:noHBand="0" w:noVBand="1"/>
      </w:tblPr>
      <w:tblGrid>
        <w:gridCol w:w="3271"/>
        <w:gridCol w:w="2898"/>
        <w:gridCol w:w="973"/>
        <w:gridCol w:w="683"/>
        <w:gridCol w:w="439"/>
        <w:gridCol w:w="572"/>
        <w:gridCol w:w="439"/>
        <w:gridCol w:w="572"/>
        <w:gridCol w:w="439"/>
        <w:gridCol w:w="272"/>
        <w:gridCol w:w="664"/>
        <w:gridCol w:w="508"/>
        <w:gridCol w:w="222"/>
        <w:gridCol w:w="540"/>
        <w:gridCol w:w="700"/>
        <w:gridCol w:w="1320"/>
      </w:tblGrid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OPEN IMPROMPTU SPEAKING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Megan  Jack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William Soule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Bethany Lutheran College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1204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Brandon West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Point Loma Nazarene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2804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Josh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Popke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Vanguard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3306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Sam Director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Sarah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Sauter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NOVICE INFORMATIVE SPEAKING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Rebecca 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Korf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Theresa  Anderson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Ellie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Probus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Kirsten Jenson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Northwest Nazarene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2603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Kelsey 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Koberg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Northwest Nazarene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Jaclyn Bonner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Howard Payne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2205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OPEN INFORMATIVE SPEAKING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Sam Director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Andrea Johnson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Seattle Pacific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Megan  Jack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Kenny Lau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2405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Erica 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Hesson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Yemisi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Egbewole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2407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9181B" w:rsidRDefault="0099181B">
      <w:r>
        <w:br w:type="page"/>
      </w:r>
    </w:p>
    <w:tbl>
      <w:tblPr>
        <w:tblW w:w="14512" w:type="dxa"/>
        <w:tblInd w:w="93" w:type="dxa"/>
        <w:tblLook w:val="04A0" w:firstRow="1" w:lastRow="0" w:firstColumn="1" w:lastColumn="0" w:noHBand="0" w:noVBand="1"/>
      </w:tblPr>
      <w:tblGrid>
        <w:gridCol w:w="3271"/>
        <w:gridCol w:w="2898"/>
        <w:gridCol w:w="973"/>
        <w:gridCol w:w="683"/>
        <w:gridCol w:w="439"/>
        <w:gridCol w:w="572"/>
        <w:gridCol w:w="439"/>
        <w:gridCol w:w="572"/>
        <w:gridCol w:w="439"/>
        <w:gridCol w:w="272"/>
        <w:gridCol w:w="664"/>
        <w:gridCol w:w="508"/>
        <w:gridCol w:w="222"/>
        <w:gridCol w:w="540"/>
        <w:gridCol w:w="700"/>
        <w:gridCol w:w="1320"/>
      </w:tblGrid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NOVICE PERSUASIVE SPEAKING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Louis Murray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Vincyl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 Fitzgerald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Nick Driscoll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Theresa  Anderson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Escarlet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Escobar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Morgan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Bergoon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Cedarville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OPEN PERSUASIVE SPEAKING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Sarah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Sauter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Rachel Lee Hicks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Erica 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Hesson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Andie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Ingram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Yemisi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Egbewole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2407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Mary  Collins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NOVICE POETRY INTERPRETATION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Bo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Quel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2402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Vincyl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 Fitzgerald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Caitlin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Navratil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Bethel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Amina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Chinnell-Mateen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Northwest Nazarene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2601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Rachel Cole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Bethel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Kyle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Neuenschwander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San Diego Christian College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3003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9181B" w:rsidRDefault="0099181B">
      <w:r>
        <w:br w:type="page"/>
      </w:r>
    </w:p>
    <w:tbl>
      <w:tblPr>
        <w:tblW w:w="14512" w:type="dxa"/>
        <w:tblInd w:w="93" w:type="dxa"/>
        <w:tblLook w:val="04A0" w:firstRow="1" w:lastRow="0" w:firstColumn="1" w:lastColumn="0" w:noHBand="0" w:noVBand="1"/>
      </w:tblPr>
      <w:tblGrid>
        <w:gridCol w:w="3271"/>
        <w:gridCol w:w="2898"/>
        <w:gridCol w:w="973"/>
        <w:gridCol w:w="683"/>
        <w:gridCol w:w="439"/>
        <w:gridCol w:w="572"/>
        <w:gridCol w:w="439"/>
        <w:gridCol w:w="572"/>
        <w:gridCol w:w="439"/>
        <w:gridCol w:w="272"/>
        <w:gridCol w:w="664"/>
        <w:gridCol w:w="508"/>
        <w:gridCol w:w="222"/>
        <w:gridCol w:w="540"/>
        <w:gridCol w:w="700"/>
        <w:gridCol w:w="1320"/>
      </w:tblGrid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OPEN POETRY INTERPRETATION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Lea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Arwood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Megan  Jack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Laura Kate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Gonyea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Adriena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Young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California Baptist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Lizzie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Lutzker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Biola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Univeristy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Stephanie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Saracco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7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NOVICE PROGRAMMED ORAL INTERPRETATION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Rachel Criswell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Malone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2502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Caitlin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Navratil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Bethel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Gavin Wong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Biola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Univeristy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Autumn Shultz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Point Loma Nazarene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2802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Ashley  Burns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Kyle Summers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7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OPEN PROGRAMMED ORAL INTERPRETATION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Yemisi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Egbewole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2407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Katie Callaway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Emma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Beecken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Bethel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Addy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Koneval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Kourtney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Maison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Kansas Wesleyan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2305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Crysta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Hutchinson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Cedarville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Stephanie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Saracco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9181B" w:rsidRDefault="0099181B">
      <w:r>
        <w:br w:type="page"/>
      </w:r>
    </w:p>
    <w:tbl>
      <w:tblPr>
        <w:tblW w:w="14512" w:type="dxa"/>
        <w:tblInd w:w="93" w:type="dxa"/>
        <w:tblLook w:val="04A0" w:firstRow="1" w:lastRow="0" w:firstColumn="1" w:lastColumn="0" w:noHBand="0" w:noVBand="1"/>
      </w:tblPr>
      <w:tblGrid>
        <w:gridCol w:w="3271"/>
        <w:gridCol w:w="2898"/>
        <w:gridCol w:w="973"/>
        <w:gridCol w:w="683"/>
        <w:gridCol w:w="439"/>
        <w:gridCol w:w="572"/>
        <w:gridCol w:w="439"/>
        <w:gridCol w:w="572"/>
        <w:gridCol w:w="439"/>
        <w:gridCol w:w="272"/>
        <w:gridCol w:w="664"/>
        <w:gridCol w:w="508"/>
        <w:gridCol w:w="222"/>
        <w:gridCol w:w="540"/>
        <w:gridCol w:w="700"/>
        <w:gridCol w:w="1320"/>
      </w:tblGrid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NOVICE PROSE INTERPRETATION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 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Abigail Clark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Cedarville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Lexi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Robinson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Vanguard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3307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Kelsey 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Koberg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Northwest Nazarene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Bo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Quel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2402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Rebecca Adams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Cedarville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Ellie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Probus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OPEN PROSE INTERPRETATION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 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Doug Malcolm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Cedarville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Jasmine Richardson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Grand Canyon University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2106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Shadrach Hicks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2406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Claudia Hidalgo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California Baptist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Mary  Collins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Katie Callaway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NOVICE RHETORICAL CRITICISM / CA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Alicia Meyer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Malone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Gina Graham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Bethel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Hannah Roberts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Biola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Univeristy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Abbie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Moody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Escarlet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Escobar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Mark Beltran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San Diego Christian College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3004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9181B" w:rsidRDefault="0099181B">
      <w:r>
        <w:br w:type="page"/>
      </w:r>
      <w:bookmarkStart w:id="1" w:name="_GoBack"/>
      <w:bookmarkEnd w:id="1"/>
    </w:p>
    <w:tbl>
      <w:tblPr>
        <w:tblW w:w="14512" w:type="dxa"/>
        <w:tblInd w:w="93" w:type="dxa"/>
        <w:tblLook w:val="04A0" w:firstRow="1" w:lastRow="0" w:firstColumn="1" w:lastColumn="0" w:noHBand="0" w:noVBand="1"/>
      </w:tblPr>
      <w:tblGrid>
        <w:gridCol w:w="3271"/>
        <w:gridCol w:w="2898"/>
        <w:gridCol w:w="973"/>
        <w:gridCol w:w="683"/>
        <w:gridCol w:w="439"/>
        <w:gridCol w:w="572"/>
        <w:gridCol w:w="439"/>
        <w:gridCol w:w="572"/>
        <w:gridCol w:w="439"/>
        <w:gridCol w:w="272"/>
        <w:gridCol w:w="664"/>
        <w:gridCol w:w="508"/>
        <w:gridCol w:w="222"/>
        <w:gridCol w:w="540"/>
        <w:gridCol w:w="700"/>
        <w:gridCol w:w="1320"/>
      </w:tblGrid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RHETORICAL CRITICISM / CA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Jonathan Kim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Jasmine Richardson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Grand Canyon University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2106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Haley Littleton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Colorado Christian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1809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Miranda  Rowley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Saint Mary's College of CA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Sarah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Sauter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Whitworth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3519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Samantha Stocker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Bethel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NOVICE FAITH LITERATURE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Theresa  Anderson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Amina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Chinnell-Mateen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Northwest Nazarene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2601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Abbie</w:t>
            </w:r>
            <w:proofErr w:type="spellEnd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 Moody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Carson-Newman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Alicia Meyer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Malone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Sierra Williams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Seattle Pacific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Emilio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Prieto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Point Loma Nazarene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2805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181B">
              <w:rPr>
                <w:rFonts w:ascii="Arial" w:eastAsia="Times New Roman" w:hAnsi="Arial" w:cs="Arial"/>
                <w:sz w:val="24"/>
                <w:szCs w:val="24"/>
              </w:rPr>
              <w:t>OPEN FAITH LITERATURE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# of 1s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Rank Override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Doug Malcolm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Cedarville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1703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Katie Callaway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Sam </w:t>
            </w:r>
            <w:proofErr w:type="spellStart"/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Schedler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Bethel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Alicia Waters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Bethel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1302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Shadrach Hicks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Liberty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2406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Jake Townsend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Belmont University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1103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181B" w:rsidRPr="0099181B" w:rsidTr="0099181B">
        <w:trPr>
          <w:trHeight w:val="2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color w:val="0061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B" w:rsidRPr="0099181B" w:rsidRDefault="0099181B" w:rsidP="0099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18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733F8" w:rsidRDefault="005733F8"/>
    <w:sectPr w:rsidR="005733F8" w:rsidSect="009918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1B"/>
    <w:rsid w:val="005733F8"/>
    <w:rsid w:val="0099181B"/>
    <w:rsid w:val="00C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8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81B"/>
    <w:rPr>
      <w:color w:val="800080"/>
      <w:u w:val="single"/>
    </w:rPr>
  </w:style>
  <w:style w:type="paragraph" w:customStyle="1" w:styleId="xl63">
    <w:name w:val="xl63"/>
    <w:basedOn w:val="Normal"/>
    <w:rsid w:val="009918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991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24"/>
      <w:szCs w:val="24"/>
    </w:rPr>
  </w:style>
  <w:style w:type="paragraph" w:customStyle="1" w:styleId="xl69">
    <w:name w:val="xl69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24"/>
      <w:szCs w:val="24"/>
    </w:rPr>
  </w:style>
  <w:style w:type="paragraph" w:customStyle="1" w:styleId="xl70">
    <w:name w:val="xl70"/>
    <w:basedOn w:val="Normal"/>
    <w:rsid w:val="009918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9918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73">
    <w:name w:val="xl73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18"/>
      <w:szCs w:val="18"/>
    </w:rPr>
  </w:style>
  <w:style w:type="paragraph" w:customStyle="1" w:styleId="xl74">
    <w:name w:val="xl74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16"/>
      <w:szCs w:val="16"/>
    </w:rPr>
  </w:style>
  <w:style w:type="paragraph" w:customStyle="1" w:styleId="xl75">
    <w:name w:val="xl75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7">
    <w:name w:val="xl77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"/>
    <w:rsid w:val="009918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8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81B"/>
    <w:rPr>
      <w:color w:val="800080"/>
      <w:u w:val="single"/>
    </w:rPr>
  </w:style>
  <w:style w:type="paragraph" w:customStyle="1" w:styleId="xl63">
    <w:name w:val="xl63"/>
    <w:basedOn w:val="Normal"/>
    <w:rsid w:val="009918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991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24"/>
      <w:szCs w:val="24"/>
    </w:rPr>
  </w:style>
  <w:style w:type="paragraph" w:customStyle="1" w:styleId="xl69">
    <w:name w:val="xl69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24"/>
      <w:szCs w:val="24"/>
    </w:rPr>
  </w:style>
  <w:style w:type="paragraph" w:customStyle="1" w:styleId="xl70">
    <w:name w:val="xl70"/>
    <w:basedOn w:val="Normal"/>
    <w:rsid w:val="009918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9918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73">
    <w:name w:val="xl73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18"/>
      <w:szCs w:val="18"/>
    </w:rPr>
  </w:style>
  <w:style w:type="paragraph" w:customStyle="1" w:styleId="xl74">
    <w:name w:val="xl74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16"/>
      <w:szCs w:val="16"/>
    </w:rPr>
  </w:style>
  <w:style w:type="paragraph" w:customStyle="1" w:styleId="xl75">
    <w:name w:val="xl75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7">
    <w:name w:val="xl77"/>
    <w:basedOn w:val="Normal"/>
    <w:rsid w:val="0099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"/>
    <w:rsid w:val="009918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2264</Words>
  <Characters>12911</Characters>
  <Application>Microsoft Office Word</Application>
  <DocSecurity>0</DocSecurity>
  <Lines>107</Lines>
  <Paragraphs>30</Paragraphs>
  <ScaleCrop>false</ScaleCrop>
  <Company>Seattle Pacific University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2014-03-11T06:47:00Z</dcterms:created>
  <dcterms:modified xsi:type="dcterms:W3CDTF">2014-03-11T06:49:00Z</dcterms:modified>
</cp:coreProperties>
</file>