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297910" w14:textId="4CC0848C" w:rsidR="00FE563A" w:rsidRDefault="00D56B4C" w:rsidP="00D56670">
      <w:pPr>
        <w:spacing w:line="240" w:lineRule="auto"/>
        <w:jc w:val="center"/>
        <w:rPr>
          <w:rFonts w:ascii="Bell MT" w:hAnsi="Bell MT"/>
          <w:color w:val="1F3864" w:themeColor="accent1" w:themeShade="80"/>
          <w:spacing w:val="60"/>
          <w:sz w:val="84"/>
          <w:szCs w:val="84"/>
          <w:lang w:val="en-CA"/>
        </w:rPr>
      </w:pPr>
      <w:r>
        <w:rPr>
          <w:rFonts w:ascii="Bell MT" w:hAnsi="Bell MT"/>
          <w:color w:val="1F3864" w:themeColor="accent1" w:themeShade="80"/>
          <w:spacing w:val="60"/>
          <w:sz w:val="84"/>
          <w:szCs w:val="84"/>
          <w:lang w:val="en-CA"/>
        </w:rPr>
        <w:t>Michael Wise</w:t>
      </w:r>
    </w:p>
    <w:p w14:paraId="5D001059" w14:textId="3FFA21D8" w:rsidR="00D56670" w:rsidRPr="00D56B4C" w:rsidRDefault="00D56B4C" w:rsidP="00D56670">
      <w:pPr>
        <w:spacing w:line="240" w:lineRule="auto"/>
        <w:jc w:val="center"/>
        <w:rPr>
          <w:rFonts w:ascii="Arial Nova" w:hAnsi="Arial Nova" w:cstheme="minorHAnsi"/>
          <w:color w:val="3B3838" w:themeColor="background2" w:themeShade="40"/>
          <w:spacing w:val="60"/>
          <w:lang w:val="en-CA"/>
        </w:rPr>
      </w:pPr>
      <w:r w:rsidRPr="00D56B4C">
        <w:rPr>
          <w:rFonts w:ascii="Arial Nova" w:hAnsi="Arial Nova" w:cstheme="minorHAnsi"/>
          <w:color w:val="3B3838" w:themeColor="background2" w:themeShade="40"/>
          <w:spacing w:val="60"/>
          <w:lang w:val="en-CA"/>
        </w:rPr>
        <w:t>TECHNOLOGY LEADER</w:t>
      </w:r>
      <w:r w:rsidR="00D56670" w:rsidRPr="00D56B4C">
        <w:rPr>
          <w:rFonts w:ascii="Arial Nova" w:hAnsi="Arial Nova" w:cstheme="minorHAnsi"/>
          <w:color w:val="3B3838" w:themeColor="background2" w:themeShade="40"/>
          <w:spacing w:val="60"/>
          <w:lang w:val="en-CA"/>
        </w:rPr>
        <w:t xml:space="preserve"> </w:t>
      </w:r>
      <w:r w:rsidR="00D56670" w:rsidRPr="00D56B4C">
        <w:rPr>
          <w:rFonts w:ascii="Calibri" w:hAnsi="Calibri" w:cs="Calibri"/>
          <w:color w:val="3B3838" w:themeColor="background2" w:themeShade="40"/>
          <w:spacing w:val="60"/>
          <w:lang w:val="en-CA"/>
        </w:rPr>
        <w:t>●</w:t>
      </w:r>
      <w:r w:rsidR="00D56670" w:rsidRPr="00D56B4C">
        <w:rPr>
          <w:rFonts w:ascii="Arial Nova" w:hAnsi="Arial Nova" w:cstheme="minorHAnsi"/>
          <w:color w:val="3B3838" w:themeColor="background2" w:themeShade="40"/>
          <w:spacing w:val="60"/>
          <w:lang w:val="en-CA"/>
        </w:rPr>
        <w:t xml:space="preserve"> </w:t>
      </w:r>
      <w:r w:rsidRPr="00D56B4C">
        <w:rPr>
          <w:rFonts w:ascii="Arial Nova" w:hAnsi="Arial Nova" w:cstheme="minorHAnsi"/>
          <w:color w:val="3B3838" w:themeColor="background2" w:themeShade="40"/>
          <w:spacing w:val="60"/>
          <w:lang w:val="en-CA"/>
        </w:rPr>
        <w:t xml:space="preserve">SOLUTION ARCHITECUTRE </w:t>
      </w:r>
      <w:r w:rsidRPr="00D56B4C">
        <w:rPr>
          <w:rFonts w:ascii="Calibri" w:hAnsi="Calibri" w:cs="Calibri"/>
          <w:color w:val="3B3838" w:themeColor="background2" w:themeShade="40"/>
          <w:spacing w:val="60"/>
          <w:lang w:val="en-CA"/>
        </w:rPr>
        <w:t xml:space="preserve">● </w:t>
      </w:r>
      <w:r>
        <w:rPr>
          <w:rFonts w:ascii="Arial Nova" w:hAnsi="Arial Nova" w:cstheme="minorHAnsi"/>
          <w:color w:val="3B3838" w:themeColor="background2" w:themeShade="40"/>
          <w:spacing w:val="60"/>
          <w:lang w:val="en-CA"/>
        </w:rPr>
        <w:t>STRATEGIC ADVISOR</w:t>
      </w:r>
      <w:r w:rsidRPr="00D56B4C">
        <w:rPr>
          <w:rFonts w:ascii="Arial Nova" w:hAnsi="Arial Nova" w:cstheme="minorHAnsi"/>
          <w:color w:val="3B3838" w:themeColor="background2" w:themeShade="40"/>
          <w:spacing w:val="60"/>
          <w:lang w:val="en-CA"/>
        </w:rPr>
        <w:t xml:space="preserve"> </w:t>
      </w:r>
      <w:r w:rsidRPr="00D56B4C">
        <w:rPr>
          <w:rFonts w:ascii="Calibri" w:hAnsi="Calibri" w:cs="Calibri"/>
          <w:color w:val="3B3838" w:themeColor="background2" w:themeShade="40"/>
          <w:spacing w:val="60"/>
          <w:lang w:val="en-CA"/>
        </w:rPr>
        <w:t>●</w:t>
      </w:r>
      <w:r w:rsidRPr="00D56B4C">
        <w:rPr>
          <w:rFonts w:ascii="Arial Nova" w:hAnsi="Arial Nova" w:cstheme="minorHAnsi"/>
          <w:color w:val="3B3838" w:themeColor="background2" w:themeShade="40"/>
          <w:spacing w:val="60"/>
          <w:lang w:val="en-CA"/>
        </w:rPr>
        <w:t xml:space="preserve"> </w:t>
      </w:r>
      <w:r>
        <w:rPr>
          <w:rFonts w:ascii="Arial Nova" w:hAnsi="Arial Nova" w:cstheme="minorHAnsi"/>
          <w:color w:val="3B3838" w:themeColor="background2" w:themeShade="40"/>
          <w:spacing w:val="60"/>
          <w:lang w:val="en-CA"/>
        </w:rPr>
        <w:t>TRANSFORM</w:t>
      </w:r>
      <w:r w:rsidR="009E3D11">
        <w:rPr>
          <w:rFonts w:ascii="Arial Nova" w:hAnsi="Arial Nova" w:cstheme="minorHAnsi"/>
          <w:color w:val="3B3838" w:themeColor="background2" w:themeShade="40"/>
          <w:spacing w:val="60"/>
          <w:lang w:val="en-CA"/>
        </w:rPr>
        <w:t>A</w:t>
      </w:r>
      <w:r>
        <w:rPr>
          <w:rFonts w:ascii="Arial Nova" w:hAnsi="Arial Nova" w:cstheme="minorHAnsi"/>
          <w:color w:val="3B3838" w:themeColor="background2" w:themeShade="40"/>
          <w:spacing w:val="60"/>
          <w:lang w:val="en-CA"/>
        </w:rPr>
        <w:t>T</w:t>
      </w:r>
      <w:r w:rsidR="009E3D11">
        <w:rPr>
          <w:rFonts w:ascii="Arial Nova" w:hAnsi="Arial Nova" w:cstheme="minorHAnsi"/>
          <w:color w:val="3B3838" w:themeColor="background2" w:themeShade="40"/>
          <w:spacing w:val="60"/>
          <w:lang w:val="en-CA"/>
        </w:rPr>
        <w:t>I</w:t>
      </w:r>
      <w:r>
        <w:rPr>
          <w:rFonts w:ascii="Arial Nova" w:hAnsi="Arial Nova" w:cstheme="minorHAnsi"/>
          <w:color w:val="3B3838" w:themeColor="background2" w:themeShade="40"/>
          <w:spacing w:val="60"/>
          <w:lang w:val="en-CA"/>
        </w:rPr>
        <w:t>ON INNOVATOR</w:t>
      </w:r>
    </w:p>
    <w:p w14:paraId="1CC8468C" w14:textId="235E3F02" w:rsidR="00D56670" w:rsidRDefault="00D56B4C" w:rsidP="00D56670">
      <w:pPr>
        <w:spacing w:line="240" w:lineRule="auto"/>
        <w:jc w:val="center"/>
        <w:rPr>
          <w:rFonts w:cstheme="minorHAnsi"/>
          <w:color w:val="3B3838" w:themeColor="background2" w:themeShade="40"/>
          <w:spacing w:val="30"/>
          <w:sz w:val="20"/>
          <w:szCs w:val="20"/>
          <w:lang w:val="en-CA"/>
        </w:rPr>
      </w:pPr>
      <w:r>
        <w:rPr>
          <w:rFonts w:cstheme="minorHAnsi"/>
          <w:color w:val="3B3838" w:themeColor="background2" w:themeShade="40"/>
          <w:spacing w:val="30"/>
          <w:sz w:val="20"/>
          <w:szCs w:val="20"/>
          <w:lang w:val="en-CA"/>
        </w:rPr>
        <w:t>0423 015 997</w:t>
      </w:r>
      <w:r w:rsidR="00A37A9C" w:rsidRPr="00A37A9C">
        <w:rPr>
          <w:rFonts w:cstheme="minorHAnsi"/>
          <w:color w:val="3B3838" w:themeColor="background2" w:themeShade="40"/>
          <w:spacing w:val="30"/>
          <w:sz w:val="20"/>
          <w:szCs w:val="20"/>
          <w:lang w:val="en-CA"/>
        </w:rPr>
        <w:t xml:space="preserve"> | </w:t>
      </w:r>
      <w:r>
        <w:rPr>
          <w:rFonts w:cstheme="minorHAnsi"/>
          <w:color w:val="3B3838" w:themeColor="background2" w:themeShade="40"/>
          <w:spacing w:val="30"/>
          <w:sz w:val="20"/>
          <w:szCs w:val="20"/>
          <w:lang w:val="en-CA"/>
        </w:rPr>
        <w:t>mike@wisejnrs.net</w:t>
      </w:r>
      <w:r w:rsidR="00A37A9C" w:rsidRPr="00A37A9C">
        <w:rPr>
          <w:rFonts w:cstheme="minorHAnsi"/>
          <w:color w:val="3B3838" w:themeColor="background2" w:themeShade="40"/>
          <w:spacing w:val="30"/>
          <w:sz w:val="20"/>
          <w:szCs w:val="20"/>
          <w:lang w:val="en-CA"/>
        </w:rPr>
        <w:t xml:space="preserve"> | </w:t>
      </w:r>
      <w:r>
        <w:rPr>
          <w:rFonts w:cstheme="minorHAnsi"/>
          <w:color w:val="3B3838" w:themeColor="background2" w:themeShade="40"/>
          <w:spacing w:val="30"/>
          <w:sz w:val="20"/>
          <w:szCs w:val="20"/>
          <w:lang w:val="en-CA"/>
        </w:rPr>
        <w:t>Brisbane, Australia</w:t>
      </w:r>
      <w:r w:rsidR="00A37A9C" w:rsidRPr="00A37A9C">
        <w:rPr>
          <w:rFonts w:cstheme="minorHAnsi"/>
          <w:color w:val="3B3838" w:themeColor="background2" w:themeShade="40"/>
          <w:spacing w:val="30"/>
          <w:sz w:val="20"/>
          <w:szCs w:val="20"/>
          <w:lang w:val="en-CA"/>
        </w:rPr>
        <w:t xml:space="preserve"> | </w:t>
      </w:r>
      <w:r w:rsidR="00042854" w:rsidRPr="00BF0884">
        <w:rPr>
          <w:rFonts w:cstheme="minorHAnsi"/>
          <w:color w:val="3B3838" w:themeColor="background2" w:themeShade="40"/>
          <w:spacing w:val="30"/>
          <w:sz w:val="20"/>
          <w:szCs w:val="20"/>
          <w:lang w:val="en-CA"/>
        </w:rPr>
        <w:t>https://www.linkedin.com/in/michaelleahywise</w:t>
      </w:r>
    </w:p>
    <w:p w14:paraId="23C103FE" w14:textId="77777777" w:rsidR="00A37A9C" w:rsidRPr="00FE563A" w:rsidRDefault="00A37A9C" w:rsidP="00D56670">
      <w:pPr>
        <w:spacing w:line="240" w:lineRule="auto"/>
        <w:jc w:val="center"/>
        <w:rPr>
          <w:rFonts w:cstheme="minorHAnsi"/>
          <w:color w:val="3B3838" w:themeColor="background2" w:themeShade="40"/>
          <w:spacing w:val="30"/>
          <w:sz w:val="16"/>
          <w:szCs w:val="16"/>
          <w:lang w:val="en-CA"/>
        </w:rPr>
      </w:pPr>
    </w:p>
    <w:p w14:paraId="545D28C6" w14:textId="5749B521" w:rsidR="00A37A9C" w:rsidRDefault="00A37A9C" w:rsidP="00A37A9C">
      <w:pPr>
        <w:spacing w:after="0" w:line="240" w:lineRule="auto"/>
        <w:jc w:val="center"/>
        <w:rPr>
          <w:rFonts w:ascii="Bell MT" w:hAnsi="Bell MT" w:cstheme="minorHAnsi"/>
          <w:color w:val="1F3864" w:themeColor="accent1" w:themeShade="80"/>
          <w:spacing w:val="30"/>
          <w:sz w:val="24"/>
          <w:szCs w:val="24"/>
          <w:lang w:val="en-CA"/>
        </w:rPr>
      </w:pPr>
      <w:r w:rsidRPr="00A37A9C">
        <w:rPr>
          <w:rFonts w:ascii="Bell MT" w:hAnsi="Bell MT" w:cstheme="minorHAnsi"/>
          <w:color w:val="1F3864" w:themeColor="accent1" w:themeShade="80"/>
          <w:spacing w:val="30"/>
          <w:sz w:val="24"/>
          <w:szCs w:val="24"/>
          <w:lang w:val="en-CA"/>
        </w:rPr>
        <w:t xml:space="preserve">------------------------- </w:t>
      </w:r>
      <w:r w:rsidRPr="00A37A9C">
        <w:rPr>
          <w:rFonts w:ascii="Bell MT" w:hAnsi="Bell MT" w:cstheme="minorHAnsi"/>
          <w:color w:val="1F3864" w:themeColor="accent1" w:themeShade="80"/>
          <w:spacing w:val="60"/>
          <w:sz w:val="24"/>
          <w:szCs w:val="24"/>
          <w:lang w:val="en-CA"/>
        </w:rPr>
        <w:t>PROFESSIONAL SUMMARY</w:t>
      </w:r>
      <w:r w:rsidRPr="00A37A9C">
        <w:rPr>
          <w:rFonts w:ascii="Bell MT" w:hAnsi="Bell MT" w:cstheme="minorHAnsi"/>
          <w:color w:val="1F3864" w:themeColor="accent1" w:themeShade="80"/>
          <w:spacing w:val="30"/>
          <w:sz w:val="24"/>
          <w:szCs w:val="24"/>
          <w:lang w:val="en-CA"/>
        </w:rPr>
        <w:t>-------------------------</w:t>
      </w:r>
    </w:p>
    <w:p w14:paraId="1073954E" w14:textId="77777777" w:rsidR="00A37A9C" w:rsidRPr="00FE563A" w:rsidRDefault="00A37A9C" w:rsidP="00FE563A">
      <w:pPr>
        <w:spacing w:after="0" w:line="240" w:lineRule="auto"/>
        <w:jc w:val="both"/>
        <w:rPr>
          <w:rFonts w:cstheme="minorHAnsi"/>
          <w:color w:val="3B3838" w:themeColor="background2" w:themeShade="40"/>
          <w:sz w:val="24"/>
          <w:szCs w:val="24"/>
          <w:lang w:val="en-CA"/>
        </w:rPr>
      </w:pPr>
    </w:p>
    <w:p w14:paraId="0EF0BBCB" w14:textId="334602FB" w:rsidR="00A37A9C" w:rsidRDefault="00D56B4C" w:rsidP="00A37A9C">
      <w:pPr>
        <w:spacing w:after="0"/>
        <w:jc w:val="both"/>
        <w:rPr>
          <w:rFonts w:cstheme="minorHAnsi"/>
          <w:color w:val="3B3838" w:themeColor="background2" w:themeShade="40"/>
          <w:sz w:val="20"/>
          <w:szCs w:val="20"/>
          <w:lang w:val="en-CA"/>
        </w:rPr>
      </w:pPr>
      <w:r w:rsidRPr="00D56B4C">
        <w:rPr>
          <w:rFonts w:cstheme="minorHAnsi"/>
          <w:color w:val="3B3838" w:themeColor="background2" w:themeShade="40"/>
          <w:sz w:val="20"/>
          <w:szCs w:val="20"/>
          <w:lang w:val="en-CA"/>
        </w:rPr>
        <w:t xml:space="preserve">I am a seasoned Digital Technologies Leader with over 30 years of experience in digital transformation, specialising in strategic direction, innovation, and leveraging emerging technologies. </w:t>
      </w:r>
      <w:r>
        <w:rPr>
          <w:rFonts w:cstheme="minorHAnsi"/>
          <w:color w:val="3B3838" w:themeColor="background2" w:themeShade="40"/>
          <w:sz w:val="20"/>
          <w:szCs w:val="20"/>
          <w:lang w:val="en-CA"/>
        </w:rPr>
        <w:t xml:space="preserve"> </w:t>
      </w:r>
      <w:r w:rsidRPr="00D56B4C">
        <w:rPr>
          <w:rFonts w:cstheme="minorHAnsi"/>
          <w:color w:val="3B3838" w:themeColor="background2" w:themeShade="40"/>
          <w:sz w:val="20"/>
          <w:szCs w:val="20"/>
          <w:lang w:val="en-CA"/>
        </w:rPr>
        <w:t xml:space="preserve">My expertise includes aligning new technologies with strategic goals, enhancing user experiences, and driving organisational growth. </w:t>
      </w:r>
      <w:r w:rsidR="00A308E0">
        <w:rPr>
          <w:rFonts w:cstheme="minorHAnsi"/>
          <w:color w:val="3B3838" w:themeColor="background2" w:themeShade="40"/>
          <w:sz w:val="20"/>
          <w:szCs w:val="20"/>
          <w:lang w:val="en-CA"/>
        </w:rPr>
        <w:t xml:space="preserve"> </w:t>
      </w:r>
      <w:r w:rsidRPr="00D56B4C">
        <w:rPr>
          <w:rFonts w:cstheme="minorHAnsi"/>
          <w:color w:val="3B3838" w:themeColor="background2" w:themeShade="40"/>
          <w:sz w:val="20"/>
          <w:szCs w:val="20"/>
          <w:lang w:val="en-CA"/>
        </w:rPr>
        <w:t>I have a proven track record in leadership, innovation, and delivering enterprise solutions across various industries.</w:t>
      </w:r>
      <w:r w:rsidR="00A37A9C" w:rsidRPr="00A37A9C">
        <w:rPr>
          <w:rFonts w:cstheme="minorHAnsi"/>
          <w:color w:val="3B3838" w:themeColor="background2" w:themeShade="40"/>
          <w:sz w:val="20"/>
          <w:szCs w:val="20"/>
          <w:lang w:val="en-CA"/>
        </w:rPr>
        <w:t xml:space="preserve"> </w:t>
      </w:r>
    </w:p>
    <w:p w14:paraId="38C16ED9" w14:textId="77777777" w:rsidR="00A37A9C" w:rsidRPr="00FE563A" w:rsidRDefault="00A37A9C" w:rsidP="00FE563A">
      <w:pPr>
        <w:spacing w:after="0" w:line="240" w:lineRule="auto"/>
        <w:jc w:val="center"/>
        <w:rPr>
          <w:rFonts w:cstheme="minorHAnsi"/>
          <w:color w:val="3B3838" w:themeColor="background2" w:themeShade="40"/>
          <w:spacing w:val="30"/>
          <w:sz w:val="28"/>
          <w:szCs w:val="28"/>
          <w:lang w:val="en-CA"/>
        </w:rPr>
      </w:pPr>
    </w:p>
    <w:p w14:paraId="798D7BF4" w14:textId="0915F89A" w:rsidR="00A37A9C" w:rsidRDefault="00A37A9C" w:rsidP="00A37A9C">
      <w:pPr>
        <w:spacing w:after="0" w:line="240" w:lineRule="auto"/>
        <w:jc w:val="center"/>
        <w:rPr>
          <w:rFonts w:ascii="Bell MT" w:hAnsi="Bell MT" w:cstheme="minorHAnsi"/>
          <w:color w:val="1F3864" w:themeColor="accent1" w:themeShade="80"/>
          <w:spacing w:val="30"/>
          <w:sz w:val="24"/>
          <w:szCs w:val="24"/>
          <w:lang w:val="en-CA"/>
        </w:rPr>
      </w:pPr>
      <w:r>
        <w:rPr>
          <w:rFonts w:ascii="Bell MT" w:hAnsi="Bell MT" w:cstheme="minorHAnsi"/>
          <w:color w:val="1F3864" w:themeColor="accent1" w:themeShade="80"/>
          <w:spacing w:val="30"/>
          <w:sz w:val="24"/>
          <w:szCs w:val="24"/>
          <w:lang w:val="en-CA"/>
        </w:rPr>
        <w:t>---------</w:t>
      </w:r>
      <w:r w:rsidRPr="00A37A9C">
        <w:rPr>
          <w:rFonts w:ascii="Bell MT" w:hAnsi="Bell MT" w:cstheme="minorHAnsi"/>
          <w:color w:val="1F3864" w:themeColor="accent1" w:themeShade="80"/>
          <w:spacing w:val="30"/>
          <w:sz w:val="24"/>
          <w:szCs w:val="24"/>
          <w:lang w:val="en-CA"/>
        </w:rPr>
        <w:t>--</w:t>
      </w:r>
      <w:r>
        <w:rPr>
          <w:rFonts w:ascii="Bell MT" w:hAnsi="Bell MT" w:cstheme="minorHAnsi"/>
          <w:color w:val="1F3864" w:themeColor="accent1" w:themeShade="80"/>
          <w:spacing w:val="30"/>
          <w:sz w:val="24"/>
          <w:szCs w:val="24"/>
          <w:lang w:val="en-CA"/>
        </w:rPr>
        <w:t>-</w:t>
      </w:r>
      <w:r w:rsidRPr="00A37A9C">
        <w:rPr>
          <w:rFonts w:ascii="Bell MT" w:hAnsi="Bell MT" w:cstheme="minorHAnsi"/>
          <w:color w:val="1F3864" w:themeColor="accent1" w:themeShade="80"/>
          <w:spacing w:val="30"/>
          <w:sz w:val="24"/>
          <w:szCs w:val="24"/>
          <w:lang w:val="en-CA"/>
        </w:rPr>
        <w:t xml:space="preserve">--------------- </w:t>
      </w:r>
      <w:r w:rsidRPr="00A37A9C">
        <w:rPr>
          <w:rFonts w:ascii="Bell MT" w:hAnsi="Bell MT" w:cstheme="minorHAnsi"/>
          <w:color w:val="1F3864" w:themeColor="accent1" w:themeShade="80"/>
          <w:spacing w:val="60"/>
          <w:sz w:val="24"/>
          <w:szCs w:val="24"/>
          <w:lang w:val="en-CA"/>
        </w:rPr>
        <w:t>AREAS OF EXPERTISE</w:t>
      </w:r>
      <w:r>
        <w:rPr>
          <w:rFonts w:ascii="Bell MT" w:hAnsi="Bell MT" w:cstheme="minorHAnsi"/>
          <w:color w:val="1F3864" w:themeColor="accent1" w:themeShade="80"/>
          <w:spacing w:val="30"/>
          <w:sz w:val="24"/>
          <w:szCs w:val="24"/>
          <w:lang w:val="en-CA"/>
        </w:rPr>
        <w:t xml:space="preserve"> ---------</w:t>
      </w:r>
      <w:r w:rsidRPr="00A37A9C">
        <w:rPr>
          <w:rFonts w:ascii="Bell MT" w:hAnsi="Bell MT" w:cstheme="minorHAnsi"/>
          <w:color w:val="1F3864" w:themeColor="accent1" w:themeShade="80"/>
          <w:spacing w:val="30"/>
          <w:sz w:val="24"/>
          <w:szCs w:val="24"/>
          <w:lang w:val="en-CA"/>
        </w:rPr>
        <w:t>--</w:t>
      </w:r>
      <w:r>
        <w:rPr>
          <w:rFonts w:ascii="Bell MT" w:hAnsi="Bell MT" w:cstheme="minorHAnsi"/>
          <w:color w:val="1F3864" w:themeColor="accent1" w:themeShade="80"/>
          <w:spacing w:val="30"/>
          <w:sz w:val="24"/>
          <w:szCs w:val="24"/>
          <w:lang w:val="en-CA"/>
        </w:rPr>
        <w:t>-</w:t>
      </w:r>
      <w:r w:rsidRPr="00A37A9C">
        <w:rPr>
          <w:rFonts w:ascii="Bell MT" w:hAnsi="Bell MT" w:cstheme="minorHAnsi"/>
          <w:color w:val="1F3864" w:themeColor="accent1" w:themeShade="80"/>
          <w:spacing w:val="30"/>
          <w:sz w:val="24"/>
          <w:szCs w:val="24"/>
          <w:lang w:val="en-CA"/>
        </w:rPr>
        <w:t>---------------</w:t>
      </w:r>
    </w:p>
    <w:p w14:paraId="43D92A57" w14:textId="77777777" w:rsidR="00A37A9C" w:rsidRPr="00FE563A" w:rsidRDefault="00A37A9C" w:rsidP="00FE563A">
      <w:pPr>
        <w:spacing w:after="0" w:line="240" w:lineRule="auto"/>
        <w:jc w:val="both"/>
        <w:rPr>
          <w:rFonts w:cstheme="minorHAnsi"/>
          <w:color w:val="3B3838" w:themeColor="background2" w:themeShade="40"/>
          <w:sz w:val="24"/>
          <w:szCs w:val="24"/>
          <w:lang w:val="en-CA"/>
        </w:rPr>
      </w:pPr>
    </w:p>
    <w:tbl>
      <w:tblPr>
        <w:tblStyle w:val="TableGrid"/>
        <w:tblW w:w="100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2126"/>
        <w:gridCol w:w="5528"/>
      </w:tblGrid>
      <w:tr w:rsidR="00A37A9C" w14:paraId="78491C81" w14:textId="77777777" w:rsidTr="00B94FB2">
        <w:tc>
          <w:tcPr>
            <w:tcW w:w="2410" w:type="dxa"/>
          </w:tcPr>
          <w:p w14:paraId="3BCCD6B4" w14:textId="77777777" w:rsidR="00A37A9C" w:rsidRPr="00711B6C" w:rsidRDefault="00A37A9C" w:rsidP="00A37A9C">
            <w:pPr>
              <w:jc w:val="both"/>
              <w:rPr>
                <w:rFonts w:cstheme="minorHAnsi"/>
                <w:b/>
                <w:bCs/>
                <w:caps/>
                <w:color w:val="3B3838" w:themeColor="background2" w:themeShade="40"/>
                <w:sz w:val="20"/>
                <w:szCs w:val="20"/>
                <w:lang w:val="en-CA"/>
              </w:rPr>
            </w:pPr>
            <w:r w:rsidRPr="00711B6C">
              <w:rPr>
                <w:rFonts w:cstheme="minorHAnsi"/>
                <w:b/>
                <w:bCs/>
                <w:caps/>
                <w:color w:val="3B3838" w:themeColor="background2" w:themeShade="40"/>
                <w:sz w:val="20"/>
                <w:szCs w:val="20"/>
                <w:lang w:val="en-CA"/>
              </w:rPr>
              <w:t>Professional Skills</w:t>
            </w:r>
          </w:p>
          <w:p w14:paraId="03E76C60" w14:textId="4370BD8A" w:rsidR="00A37A9C" w:rsidRDefault="00A37A9C" w:rsidP="00A37A9C">
            <w:pPr>
              <w:jc w:val="both"/>
              <w:rPr>
                <w:rFonts w:cstheme="minorHAnsi"/>
                <w:color w:val="3B3838" w:themeColor="background2" w:themeShade="40"/>
                <w:sz w:val="20"/>
                <w:szCs w:val="20"/>
                <w:lang w:val="en-CA"/>
              </w:rPr>
            </w:pPr>
          </w:p>
        </w:tc>
        <w:tc>
          <w:tcPr>
            <w:tcW w:w="7654" w:type="dxa"/>
            <w:gridSpan w:val="2"/>
          </w:tcPr>
          <w:p w14:paraId="60354FF4" w14:textId="1308254F" w:rsidR="00711B6C" w:rsidRDefault="00DD258F" w:rsidP="00711B6C">
            <w:pPr>
              <w:spacing w:after="180"/>
              <w:rPr>
                <w:rFonts w:cstheme="minorHAnsi"/>
                <w:color w:val="3B3838" w:themeColor="background2" w:themeShade="40"/>
                <w:sz w:val="20"/>
                <w:szCs w:val="20"/>
                <w:lang w:val="en-CA"/>
              </w:rPr>
            </w:pPr>
            <w:r>
              <w:rPr>
                <w:rFonts w:cstheme="minorHAnsi"/>
                <w:color w:val="3B3838" w:themeColor="background2" w:themeShade="40"/>
                <w:sz w:val="20"/>
                <w:szCs w:val="20"/>
                <w:lang w:val="en-CA"/>
              </w:rPr>
              <w:t xml:space="preserve">Digital Transformation | </w:t>
            </w:r>
            <w:r w:rsidR="006628F1">
              <w:rPr>
                <w:rFonts w:cstheme="minorHAnsi"/>
                <w:color w:val="3B3838" w:themeColor="background2" w:themeShade="40"/>
                <w:sz w:val="20"/>
                <w:szCs w:val="20"/>
                <w:lang w:val="en-CA"/>
              </w:rPr>
              <w:t>Leadership</w:t>
            </w:r>
            <w:r w:rsidR="00711B6C">
              <w:rPr>
                <w:rFonts w:cstheme="minorHAnsi"/>
                <w:color w:val="3B3838" w:themeColor="background2" w:themeShade="40"/>
                <w:sz w:val="20"/>
                <w:szCs w:val="20"/>
                <w:lang w:val="en-CA"/>
              </w:rPr>
              <w:t xml:space="preserve"> </w:t>
            </w:r>
            <w:r w:rsidR="00F912FC" w:rsidRPr="00F912FC">
              <w:rPr>
                <w:rFonts w:cstheme="minorHAnsi"/>
                <w:color w:val="3B3838" w:themeColor="background2" w:themeShade="40"/>
                <w:sz w:val="20"/>
                <w:szCs w:val="20"/>
                <w:lang w:val="en-CA"/>
              </w:rPr>
              <w:t>and Team Management</w:t>
            </w:r>
            <w:r w:rsidR="00F912FC">
              <w:t xml:space="preserve"> </w:t>
            </w:r>
            <w:r w:rsidR="00711B6C">
              <w:rPr>
                <w:rFonts w:cstheme="minorHAnsi"/>
                <w:color w:val="3B3838" w:themeColor="background2" w:themeShade="40"/>
                <w:sz w:val="20"/>
                <w:szCs w:val="20"/>
                <w:lang w:val="en-CA"/>
              </w:rPr>
              <w:t xml:space="preserve">| </w:t>
            </w:r>
            <w:r w:rsidR="006628F1">
              <w:rPr>
                <w:rFonts w:cstheme="minorHAnsi"/>
                <w:color w:val="3B3838" w:themeColor="background2" w:themeShade="40"/>
                <w:sz w:val="20"/>
                <w:szCs w:val="20"/>
                <w:lang w:val="en-CA"/>
              </w:rPr>
              <w:t>Strategic Planning</w:t>
            </w:r>
            <w:r w:rsidR="00F912FC">
              <w:rPr>
                <w:rFonts w:cstheme="minorHAnsi"/>
                <w:color w:val="3B3838" w:themeColor="background2" w:themeShade="40"/>
                <w:sz w:val="20"/>
                <w:szCs w:val="20"/>
                <w:lang w:val="en-CA"/>
              </w:rPr>
              <w:t xml:space="preserve"> </w:t>
            </w:r>
            <w:r w:rsidR="00F912FC" w:rsidRPr="00F912FC">
              <w:rPr>
                <w:rFonts w:cstheme="minorHAnsi"/>
                <w:color w:val="3B3838" w:themeColor="background2" w:themeShade="40"/>
                <w:sz w:val="20"/>
                <w:szCs w:val="20"/>
                <w:lang w:val="en-CA"/>
              </w:rPr>
              <w:t>and Roadmap Development</w:t>
            </w:r>
            <w:r w:rsidR="006628F1">
              <w:rPr>
                <w:rFonts w:cstheme="minorHAnsi"/>
                <w:color w:val="3B3838" w:themeColor="background2" w:themeShade="40"/>
                <w:sz w:val="20"/>
                <w:szCs w:val="20"/>
                <w:lang w:val="en-CA"/>
              </w:rPr>
              <w:t xml:space="preserve"> </w:t>
            </w:r>
            <w:r w:rsidR="00711B6C">
              <w:rPr>
                <w:rFonts w:cstheme="minorHAnsi"/>
                <w:color w:val="3B3838" w:themeColor="background2" w:themeShade="40"/>
                <w:sz w:val="20"/>
                <w:szCs w:val="20"/>
                <w:lang w:val="en-CA"/>
              </w:rPr>
              <w:t xml:space="preserve">| </w:t>
            </w:r>
            <w:r w:rsidR="006628F1">
              <w:rPr>
                <w:rFonts w:cstheme="minorHAnsi"/>
                <w:color w:val="3B3838" w:themeColor="background2" w:themeShade="40"/>
                <w:sz w:val="20"/>
                <w:szCs w:val="20"/>
                <w:lang w:val="en-CA"/>
              </w:rPr>
              <w:t xml:space="preserve">Customer Engagement </w:t>
            </w:r>
            <w:r w:rsidR="00F912FC" w:rsidRPr="00F912FC">
              <w:rPr>
                <w:rFonts w:cstheme="minorHAnsi"/>
                <w:color w:val="3B3838" w:themeColor="background2" w:themeShade="40"/>
                <w:sz w:val="20"/>
                <w:szCs w:val="20"/>
                <w:lang w:val="en-CA"/>
              </w:rPr>
              <w:t>and Relationship Building</w:t>
            </w:r>
            <w:r w:rsidR="00F912FC">
              <w:rPr>
                <w:rFonts w:cstheme="minorHAnsi"/>
                <w:color w:val="3B3838" w:themeColor="background2" w:themeShade="40"/>
                <w:sz w:val="20"/>
                <w:szCs w:val="20"/>
                <w:lang w:val="en-CA"/>
              </w:rPr>
              <w:t xml:space="preserve"> </w:t>
            </w:r>
            <w:r w:rsidR="00711B6C">
              <w:rPr>
                <w:rFonts w:cstheme="minorHAnsi"/>
                <w:color w:val="3B3838" w:themeColor="background2" w:themeShade="40"/>
                <w:sz w:val="20"/>
                <w:szCs w:val="20"/>
                <w:lang w:val="en-CA"/>
              </w:rPr>
              <w:t xml:space="preserve">| </w:t>
            </w:r>
            <w:r w:rsidR="006628F1">
              <w:rPr>
                <w:rFonts w:cstheme="minorHAnsi"/>
                <w:color w:val="3B3838" w:themeColor="background2" w:themeShade="40"/>
                <w:sz w:val="20"/>
                <w:szCs w:val="20"/>
                <w:lang w:val="en-CA"/>
              </w:rPr>
              <w:t>Technical Mentorship</w:t>
            </w:r>
            <w:r w:rsidR="00711B6C">
              <w:rPr>
                <w:rFonts w:cstheme="minorHAnsi"/>
                <w:color w:val="3B3838" w:themeColor="background2" w:themeShade="40"/>
                <w:sz w:val="20"/>
                <w:szCs w:val="20"/>
                <w:lang w:val="en-CA"/>
              </w:rPr>
              <w:t xml:space="preserve"> </w:t>
            </w:r>
            <w:r w:rsidR="00F912FC" w:rsidRPr="00F912FC">
              <w:rPr>
                <w:rFonts w:cstheme="minorHAnsi"/>
                <w:color w:val="3B3838" w:themeColor="background2" w:themeShade="40"/>
                <w:sz w:val="20"/>
                <w:szCs w:val="20"/>
                <w:lang w:val="en-CA"/>
              </w:rPr>
              <w:t>and Knowledge Sharing</w:t>
            </w:r>
            <w:r w:rsidR="00F912FC">
              <w:rPr>
                <w:rFonts w:cstheme="minorHAnsi"/>
                <w:color w:val="3B3838" w:themeColor="background2" w:themeShade="40"/>
                <w:sz w:val="20"/>
                <w:szCs w:val="20"/>
                <w:lang w:val="en-CA"/>
              </w:rPr>
              <w:t xml:space="preserve"> </w:t>
            </w:r>
            <w:r w:rsidR="00711B6C">
              <w:rPr>
                <w:rFonts w:cstheme="minorHAnsi"/>
                <w:color w:val="3B3838" w:themeColor="background2" w:themeShade="40"/>
                <w:sz w:val="20"/>
                <w:szCs w:val="20"/>
                <w:lang w:val="en-CA"/>
              </w:rPr>
              <w:t xml:space="preserve">| </w:t>
            </w:r>
            <w:r w:rsidR="006628F1">
              <w:rPr>
                <w:rFonts w:cstheme="minorHAnsi"/>
                <w:color w:val="3B3838" w:themeColor="background2" w:themeShade="40"/>
                <w:sz w:val="20"/>
                <w:szCs w:val="20"/>
                <w:lang w:val="en-CA"/>
              </w:rPr>
              <w:t>Solution Architecture</w:t>
            </w:r>
            <w:r w:rsidR="00711B6C">
              <w:rPr>
                <w:rFonts w:cstheme="minorHAnsi"/>
                <w:color w:val="3B3838" w:themeColor="background2" w:themeShade="40"/>
                <w:sz w:val="20"/>
                <w:szCs w:val="20"/>
                <w:lang w:val="en-CA"/>
              </w:rPr>
              <w:t xml:space="preserve"> | </w:t>
            </w:r>
            <w:r w:rsidR="006628F1">
              <w:rPr>
                <w:rFonts w:cstheme="minorHAnsi"/>
                <w:color w:val="3B3838" w:themeColor="background2" w:themeShade="40"/>
                <w:sz w:val="20"/>
                <w:szCs w:val="20"/>
                <w:lang w:val="en-CA"/>
              </w:rPr>
              <w:t>Enterprise Solutions</w:t>
            </w:r>
            <w:r>
              <w:rPr>
                <w:rFonts w:cstheme="minorHAnsi"/>
                <w:color w:val="3B3838" w:themeColor="background2" w:themeShade="40"/>
                <w:sz w:val="20"/>
                <w:szCs w:val="20"/>
                <w:lang w:val="en-CA"/>
              </w:rPr>
              <w:t xml:space="preserve"> | Stakeholder Management</w:t>
            </w:r>
            <w:r w:rsidR="00F912FC">
              <w:rPr>
                <w:rFonts w:cstheme="minorHAnsi"/>
                <w:color w:val="3B3838" w:themeColor="background2" w:themeShade="40"/>
                <w:sz w:val="20"/>
                <w:szCs w:val="20"/>
                <w:lang w:val="en-CA"/>
              </w:rPr>
              <w:t xml:space="preserve"> </w:t>
            </w:r>
            <w:r w:rsidR="00F912FC" w:rsidRPr="00F912FC">
              <w:rPr>
                <w:rFonts w:cstheme="minorHAnsi"/>
                <w:color w:val="3B3838" w:themeColor="background2" w:themeShade="40"/>
                <w:sz w:val="20"/>
                <w:szCs w:val="20"/>
                <w:lang w:val="en-CA"/>
              </w:rPr>
              <w:t>and Negotiation</w:t>
            </w:r>
            <w:r>
              <w:rPr>
                <w:rFonts w:cstheme="minorHAnsi"/>
                <w:color w:val="3B3838" w:themeColor="background2" w:themeShade="40"/>
                <w:sz w:val="20"/>
                <w:szCs w:val="20"/>
                <w:lang w:val="en-CA"/>
              </w:rPr>
              <w:t xml:space="preserve"> </w:t>
            </w:r>
            <w:r w:rsidR="00F912FC">
              <w:rPr>
                <w:rFonts w:cstheme="minorHAnsi"/>
                <w:color w:val="3B3838" w:themeColor="background2" w:themeShade="40"/>
                <w:sz w:val="20"/>
                <w:szCs w:val="20"/>
                <w:lang w:val="en-CA"/>
              </w:rPr>
              <w:t xml:space="preserve">| </w:t>
            </w:r>
            <w:r w:rsidR="00F912FC" w:rsidRPr="00F912FC">
              <w:rPr>
                <w:rFonts w:cstheme="minorHAnsi"/>
                <w:color w:val="3B3838" w:themeColor="background2" w:themeShade="40"/>
                <w:sz w:val="20"/>
                <w:szCs w:val="20"/>
                <w:lang w:val="en-CA"/>
              </w:rPr>
              <w:t>Agile and Waterfall Methodologies</w:t>
            </w:r>
            <w:r w:rsidR="00F912FC">
              <w:rPr>
                <w:rFonts w:cstheme="minorHAnsi"/>
                <w:color w:val="3B3838" w:themeColor="background2" w:themeShade="40"/>
                <w:sz w:val="20"/>
                <w:szCs w:val="20"/>
                <w:lang w:val="en-CA"/>
              </w:rPr>
              <w:t xml:space="preserve"> </w:t>
            </w:r>
            <w:r>
              <w:rPr>
                <w:rFonts w:cstheme="minorHAnsi"/>
                <w:color w:val="3B3838" w:themeColor="background2" w:themeShade="40"/>
                <w:sz w:val="20"/>
                <w:szCs w:val="20"/>
                <w:lang w:val="en-CA"/>
              </w:rPr>
              <w:t xml:space="preserve">| </w:t>
            </w:r>
            <w:r w:rsidR="00F912FC" w:rsidRPr="00F912FC">
              <w:rPr>
                <w:rFonts w:cstheme="minorHAnsi"/>
                <w:color w:val="3B3838" w:themeColor="background2" w:themeShade="40"/>
                <w:sz w:val="20"/>
                <w:szCs w:val="20"/>
                <w:lang w:val="en-CA"/>
              </w:rPr>
              <w:t>Project Management and Governance</w:t>
            </w:r>
            <w:r w:rsidR="00F912FC">
              <w:rPr>
                <w:rFonts w:cstheme="minorHAnsi"/>
                <w:color w:val="3B3838" w:themeColor="background2" w:themeShade="40"/>
                <w:sz w:val="20"/>
                <w:szCs w:val="20"/>
                <w:lang w:val="en-CA"/>
              </w:rPr>
              <w:t xml:space="preserve"> | </w:t>
            </w:r>
            <w:r w:rsidR="00F912FC" w:rsidRPr="00F912FC">
              <w:rPr>
                <w:rFonts w:cstheme="minorHAnsi"/>
                <w:color w:val="3B3838" w:themeColor="background2" w:themeShade="40"/>
                <w:sz w:val="20"/>
                <w:szCs w:val="20"/>
                <w:lang w:val="en-CA"/>
              </w:rPr>
              <w:t>User Experience Design and Information Architecture</w:t>
            </w:r>
            <w:r w:rsidR="00F912FC">
              <w:rPr>
                <w:rFonts w:cstheme="minorHAnsi"/>
                <w:color w:val="3B3838" w:themeColor="background2" w:themeShade="40"/>
                <w:sz w:val="20"/>
                <w:szCs w:val="20"/>
                <w:lang w:val="en-CA"/>
              </w:rPr>
              <w:t xml:space="preserve"> </w:t>
            </w:r>
            <w:r>
              <w:rPr>
                <w:rFonts w:cstheme="minorHAnsi"/>
                <w:color w:val="3B3838" w:themeColor="background2" w:themeShade="40"/>
                <w:sz w:val="20"/>
                <w:szCs w:val="20"/>
                <w:lang w:val="en-CA"/>
              </w:rPr>
              <w:t>| IT Governance</w:t>
            </w:r>
            <w:r w:rsidR="00F912FC">
              <w:rPr>
                <w:rFonts w:cstheme="minorHAnsi"/>
                <w:color w:val="3B3838" w:themeColor="background2" w:themeShade="40"/>
                <w:sz w:val="20"/>
                <w:szCs w:val="20"/>
                <w:lang w:val="en-CA"/>
              </w:rPr>
              <w:t>,</w:t>
            </w:r>
            <w:r>
              <w:rPr>
                <w:rFonts w:cstheme="minorHAnsi"/>
                <w:color w:val="3B3838" w:themeColor="background2" w:themeShade="40"/>
                <w:sz w:val="20"/>
                <w:szCs w:val="20"/>
                <w:lang w:val="en-CA"/>
              </w:rPr>
              <w:t xml:space="preserve"> </w:t>
            </w:r>
            <w:r w:rsidR="00B94FB2">
              <w:rPr>
                <w:rFonts w:cstheme="minorHAnsi"/>
                <w:color w:val="3B3838" w:themeColor="background2" w:themeShade="40"/>
                <w:sz w:val="20"/>
                <w:szCs w:val="20"/>
                <w:lang w:val="en-CA"/>
              </w:rPr>
              <w:t xml:space="preserve">Risk Management </w:t>
            </w:r>
            <w:r>
              <w:rPr>
                <w:rFonts w:cstheme="minorHAnsi"/>
                <w:color w:val="3B3838" w:themeColor="background2" w:themeShade="40"/>
                <w:sz w:val="20"/>
                <w:szCs w:val="20"/>
                <w:lang w:val="en-CA"/>
              </w:rPr>
              <w:t>and Compliance</w:t>
            </w:r>
          </w:p>
        </w:tc>
      </w:tr>
      <w:tr w:rsidR="00A115C7" w14:paraId="3426B43D" w14:textId="77777777" w:rsidTr="007D0B1C">
        <w:trPr>
          <w:trHeight w:val="284"/>
        </w:trPr>
        <w:tc>
          <w:tcPr>
            <w:tcW w:w="2410" w:type="dxa"/>
            <w:vMerge w:val="restart"/>
          </w:tcPr>
          <w:p w14:paraId="27D76B0A" w14:textId="06725C0D" w:rsidR="00A115C7" w:rsidRPr="00711B6C" w:rsidRDefault="00A115C7" w:rsidP="00E4638B">
            <w:pPr>
              <w:rPr>
                <w:rFonts w:cstheme="minorHAnsi"/>
                <w:b/>
                <w:bCs/>
                <w:caps/>
                <w:color w:val="3B3838" w:themeColor="background2" w:themeShade="40"/>
                <w:sz w:val="20"/>
                <w:szCs w:val="20"/>
                <w:lang w:val="en-CA"/>
              </w:rPr>
            </w:pPr>
            <w:r w:rsidRPr="00711B6C">
              <w:rPr>
                <w:rFonts w:cstheme="minorHAnsi"/>
                <w:b/>
                <w:bCs/>
                <w:caps/>
                <w:color w:val="3B3838" w:themeColor="background2" w:themeShade="40"/>
                <w:sz w:val="20"/>
                <w:szCs w:val="20"/>
                <w:lang w:val="en-CA"/>
              </w:rPr>
              <w:t>Technical Skills</w:t>
            </w:r>
          </w:p>
        </w:tc>
        <w:tc>
          <w:tcPr>
            <w:tcW w:w="2126" w:type="dxa"/>
          </w:tcPr>
          <w:p w14:paraId="172D8A98" w14:textId="5F1F24AA" w:rsidR="00A115C7" w:rsidRPr="00B56DF3" w:rsidRDefault="00A115C7" w:rsidP="00E4638B">
            <w:pPr>
              <w:jc w:val="center"/>
              <w:rPr>
                <w:rFonts w:cstheme="minorHAnsi"/>
                <w:b/>
                <w:bCs/>
                <w:i/>
                <w:iCs/>
                <w:color w:val="3B3838" w:themeColor="background2" w:themeShade="40"/>
                <w:sz w:val="20"/>
                <w:szCs w:val="20"/>
                <w:lang w:val="en-CA"/>
              </w:rPr>
            </w:pPr>
            <w:r w:rsidRPr="00B56DF3">
              <w:rPr>
                <w:rFonts w:cstheme="minorHAnsi"/>
                <w:b/>
                <w:bCs/>
                <w:i/>
                <w:iCs/>
                <w:color w:val="3B3838" w:themeColor="background2" w:themeShade="40"/>
                <w:sz w:val="20"/>
                <w:szCs w:val="20"/>
              </w:rPr>
              <w:t>Cloud &amp; Integration Platforms</w:t>
            </w:r>
          </w:p>
        </w:tc>
        <w:tc>
          <w:tcPr>
            <w:tcW w:w="5528" w:type="dxa"/>
            <w:vAlign w:val="center"/>
          </w:tcPr>
          <w:p w14:paraId="0E3220F3" w14:textId="1F9771C1" w:rsidR="00A115C7" w:rsidRDefault="00B56DF3" w:rsidP="00B56DF3">
            <w:pPr>
              <w:rPr>
                <w:rFonts w:cstheme="minorHAnsi"/>
                <w:color w:val="3B3838" w:themeColor="background2" w:themeShade="40"/>
                <w:sz w:val="20"/>
                <w:szCs w:val="20"/>
                <w:lang w:val="en-CA"/>
              </w:rPr>
            </w:pPr>
            <w:r w:rsidRPr="00B56DF3">
              <w:rPr>
                <w:rFonts w:cstheme="minorHAnsi"/>
                <w:color w:val="3B3838" w:themeColor="background2" w:themeShade="40"/>
                <w:sz w:val="20"/>
                <w:szCs w:val="20"/>
              </w:rPr>
              <w:t xml:space="preserve">Microsoft Azure (DevOps, </w:t>
            </w:r>
            <w:r>
              <w:rPr>
                <w:rFonts w:cstheme="minorHAnsi"/>
                <w:color w:val="3B3838" w:themeColor="background2" w:themeShade="40"/>
                <w:sz w:val="20"/>
                <w:szCs w:val="20"/>
              </w:rPr>
              <w:t>Components, Networks</w:t>
            </w:r>
            <w:r w:rsidRPr="00B56DF3">
              <w:rPr>
                <w:rFonts w:cstheme="minorHAnsi"/>
                <w:color w:val="3B3838" w:themeColor="background2" w:themeShade="40"/>
                <w:sz w:val="20"/>
                <w:szCs w:val="20"/>
              </w:rPr>
              <w:t>), AWS (CloudFormation, Lambda, S3, EC2</w:t>
            </w:r>
            <w:r w:rsidR="007D0B1C">
              <w:rPr>
                <w:rFonts w:cstheme="minorHAnsi"/>
                <w:color w:val="3B3838" w:themeColor="background2" w:themeShade="40"/>
                <w:sz w:val="20"/>
                <w:szCs w:val="20"/>
              </w:rPr>
              <w:t xml:space="preserve">, </w:t>
            </w:r>
            <w:r w:rsidR="007D0B1C">
              <w:rPr>
                <w:rFonts w:cstheme="minorHAnsi"/>
                <w:color w:val="3B3838" w:themeColor="background2" w:themeShade="40"/>
                <w:sz w:val="20"/>
                <w:szCs w:val="20"/>
              </w:rPr>
              <w:t>Networks</w:t>
            </w:r>
            <w:r w:rsidRPr="00B56DF3">
              <w:rPr>
                <w:rFonts w:cstheme="minorHAnsi"/>
                <w:color w:val="3B3838" w:themeColor="background2" w:themeShade="40"/>
                <w:sz w:val="20"/>
                <w:szCs w:val="20"/>
              </w:rPr>
              <w:t xml:space="preserve">), Google Cloud Platform, Integration Tools (Apache Kafka, </w:t>
            </w:r>
            <w:proofErr w:type="spellStart"/>
            <w:r w:rsidRPr="00B56DF3">
              <w:rPr>
                <w:rFonts w:cstheme="minorHAnsi"/>
                <w:color w:val="3B3838" w:themeColor="background2" w:themeShade="40"/>
                <w:sz w:val="20"/>
                <w:szCs w:val="20"/>
              </w:rPr>
              <w:t>Mulesoft</w:t>
            </w:r>
            <w:proofErr w:type="spellEnd"/>
            <w:r w:rsidRPr="00B56DF3">
              <w:rPr>
                <w:rFonts w:cstheme="minorHAnsi"/>
                <w:color w:val="3B3838" w:themeColor="background2" w:themeShade="40"/>
                <w:sz w:val="20"/>
                <w:szCs w:val="20"/>
              </w:rPr>
              <w:t>, Oracle Data Integrator)</w:t>
            </w:r>
          </w:p>
        </w:tc>
      </w:tr>
      <w:tr w:rsidR="00A115C7" w14:paraId="3F2F0E38" w14:textId="77777777" w:rsidTr="007D0B1C">
        <w:trPr>
          <w:trHeight w:val="284"/>
        </w:trPr>
        <w:tc>
          <w:tcPr>
            <w:tcW w:w="2410" w:type="dxa"/>
            <w:vMerge/>
            <w:vAlign w:val="center"/>
          </w:tcPr>
          <w:p w14:paraId="65BAE256" w14:textId="77777777" w:rsidR="00A115C7" w:rsidRPr="00711B6C" w:rsidRDefault="00A115C7" w:rsidP="00E4638B">
            <w:pPr>
              <w:rPr>
                <w:rFonts w:cstheme="minorHAnsi"/>
                <w:b/>
                <w:bCs/>
                <w:caps/>
                <w:color w:val="3B3838" w:themeColor="background2" w:themeShade="40"/>
                <w:sz w:val="20"/>
                <w:szCs w:val="20"/>
                <w:lang w:val="en-CA"/>
              </w:rPr>
            </w:pPr>
          </w:p>
        </w:tc>
        <w:tc>
          <w:tcPr>
            <w:tcW w:w="2126" w:type="dxa"/>
          </w:tcPr>
          <w:p w14:paraId="08096B8D" w14:textId="6FEADCDB" w:rsidR="00A115C7" w:rsidRPr="00B56DF3" w:rsidRDefault="00A115C7" w:rsidP="00E4638B">
            <w:pPr>
              <w:jc w:val="center"/>
              <w:rPr>
                <w:rFonts w:cstheme="minorHAnsi"/>
                <w:b/>
                <w:bCs/>
                <w:i/>
                <w:iCs/>
                <w:color w:val="3B3838" w:themeColor="background2" w:themeShade="40"/>
                <w:sz w:val="20"/>
                <w:szCs w:val="20"/>
                <w:lang w:val="en-CA"/>
              </w:rPr>
            </w:pPr>
            <w:r w:rsidRPr="00B56DF3">
              <w:rPr>
                <w:rFonts w:cstheme="minorHAnsi"/>
                <w:b/>
                <w:bCs/>
                <w:i/>
                <w:iCs/>
                <w:color w:val="3B3838" w:themeColor="background2" w:themeShade="40"/>
                <w:sz w:val="20"/>
                <w:szCs w:val="20"/>
              </w:rPr>
              <w:t>Software Development &amp; Engineering</w:t>
            </w:r>
          </w:p>
        </w:tc>
        <w:tc>
          <w:tcPr>
            <w:tcW w:w="5528" w:type="dxa"/>
            <w:vAlign w:val="center"/>
          </w:tcPr>
          <w:p w14:paraId="4D89EBFC" w14:textId="77C188B9" w:rsidR="00A115C7" w:rsidRDefault="00B56DF3" w:rsidP="00B56DF3">
            <w:pPr>
              <w:rPr>
                <w:rFonts w:cstheme="minorHAnsi"/>
                <w:color w:val="3B3838" w:themeColor="background2" w:themeShade="40"/>
                <w:sz w:val="20"/>
                <w:szCs w:val="20"/>
                <w:lang w:val="en-CA"/>
              </w:rPr>
            </w:pPr>
            <w:r w:rsidRPr="00B56DF3">
              <w:rPr>
                <w:rFonts w:cstheme="minorHAnsi"/>
                <w:color w:val="3B3838" w:themeColor="background2" w:themeShade="40"/>
                <w:sz w:val="20"/>
                <w:szCs w:val="20"/>
              </w:rPr>
              <w:t xml:space="preserve">Programming Languages (C#, </w:t>
            </w:r>
            <w:r>
              <w:rPr>
                <w:rFonts w:cstheme="minorHAnsi"/>
                <w:color w:val="3B3838" w:themeColor="background2" w:themeShade="40"/>
                <w:sz w:val="20"/>
                <w:szCs w:val="20"/>
              </w:rPr>
              <w:t xml:space="preserve">C++, </w:t>
            </w:r>
            <w:r w:rsidRPr="00B56DF3">
              <w:rPr>
                <w:rFonts w:cstheme="minorHAnsi"/>
                <w:color w:val="3B3838" w:themeColor="background2" w:themeShade="40"/>
                <w:sz w:val="20"/>
                <w:szCs w:val="20"/>
              </w:rPr>
              <w:t>.NET, Python, JavaScript, Java), Frameworks (ASP.NET</w:t>
            </w:r>
            <w:r>
              <w:rPr>
                <w:rFonts w:cstheme="minorHAnsi"/>
                <w:color w:val="3B3838" w:themeColor="background2" w:themeShade="40"/>
                <w:sz w:val="20"/>
                <w:szCs w:val="20"/>
              </w:rPr>
              <w:t xml:space="preserve">, </w:t>
            </w:r>
            <w:proofErr w:type="spellStart"/>
            <w:r>
              <w:rPr>
                <w:rFonts w:cstheme="minorHAnsi"/>
                <w:color w:val="3B3838" w:themeColor="background2" w:themeShade="40"/>
                <w:sz w:val="20"/>
                <w:szCs w:val="20"/>
              </w:rPr>
              <w:t>EFCore</w:t>
            </w:r>
            <w:proofErr w:type="spellEnd"/>
            <w:r w:rsidR="007D0B1C">
              <w:rPr>
                <w:rFonts w:cstheme="minorHAnsi"/>
                <w:color w:val="3B3838" w:themeColor="background2" w:themeShade="40"/>
                <w:sz w:val="20"/>
                <w:szCs w:val="20"/>
              </w:rPr>
              <w:t>, Spring</w:t>
            </w:r>
            <w:r w:rsidRPr="00B56DF3">
              <w:rPr>
                <w:rFonts w:cstheme="minorHAnsi"/>
                <w:color w:val="3B3838" w:themeColor="background2" w:themeShade="40"/>
                <w:sz w:val="20"/>
                <w:szCs w:val="20"/>
              </w:rPr>
              <w:t>), CI/CD Pipelines and Automation (Azure DevOps, Jenkins, GitLab CI/CD), Modern Data Architectures (Data Warehousing)</w:t>
            </w:r>
          </w:p>
        </w:tc>
      </w:tr>
      <w:tr w:rsidR="00A115C7" w14:paraId="01D111CC" w14:textId="77777777" w:rsidTr="007D0B1C">
        <w:trPr>
          <w:trHeight w:val="284"/>
        </w:trPr>
        <w:tc>
          <w:tcPr>
            <w:tcW w:w="2410" w:type="dxa"/>
            <w:vMerge/>
            <w:vAlign w:val="center"/>
          </w:tcPr>
          <w:p w14:paraId="0B4154DC" w14:textId="77777777" w:rsidR="00A115C7" w:rsidRPr="00711B6C" w:rsidRDefault="00A115C7" w:rsidP="00E4638B">
            <w:pPr>
              <w:rPr>
                <w:rFonts w:cstheme="minorHAnsi"/>
                <w:b/>
                <w:bCs/>
                <w:caps/>
                <w:color w:val="3B3838" w:themeColor="background2" w:themeShade="40"/>
                <w:sz w:val="20"/>
                <w:szCs w:val="20"/>
                <w:lang w:val="en-CA"/>
              </w:rPr>
            </w:pPr>
          </w:p>
        </w:tc>
        <w:tc>
          <w:tcPr>
            <w:tcW w:w="2126" w:type="dxa"/>
          </w:tcPr>
          <w:p w14:paraId="40C8D133" w14:textId="3846A9FF" w:rsidR="00A115C7" w:rsidRPr="00B56DF3" w:rsidRDefault="00A115C7" w:rsidP="00E4638B">
            <w:pPr>
              <w:jc w:val="center"/>
              <w:rPr>
                <w:rFonts w:cstheme="minorHAnsi"/>
                <w:b/>
                <w:bCs/>
                <w:i/>
                <w:iCs/>
                <w:color w:val="3B3838" w:themeColor="background2" w:themeShade="40"/>
                <w:sz w:val="20"/>
                <w:szCs w:val="20"/>
                <w:lang w:val="en-CA"/>
              </w:rPr>
            </w:pPr>
            <w:r w:rsidRPr="00B56DF3">
              <w:rPr>
                <w:rFonts w:cstheme="minorHAnsi"/>
                <w:b/>
                <w:bCs/>
                <w:i/>
                <w:iCs/>
                <w:color w:val="3B3838" w:themeColor="background2" w:themeShade="40"/>
                <w:sz w:val="20"/>
                <w:szCs w:val="20"/>
              </w:rPr>
              <w:t>Enterprise Solutions &amp; ERP</w:t>
            </w:r>
          </w:p>
        </w:tc>
        <w:tc>
          <w:tcPr>
            <w:tcW w:w="5528" w:type="dxa"/>
            <w:vAlign w:val="center"/>
          </w:tcPr>
          <w:p w14:paraId="64613F95" w14:textId="337DACEA" w:rsidR="00A115C7" w:rsidRDefault="00B56DF3" w:rsidP="00B56DF3">
            <w:pPr>
              <w:rPr>
                <w:rFonts w:cstheme="minorHAnsi"/>
                <w:color w:val="3B3838" w:themeColor="background2" w:themeShade="40"/>
                <w:sz w:val="20"/>
                <w:szCs w:val="20"/>
                <w:lang w:val="en-CA"/>
              </w:rPr>
            </w:pPr>
            <w:r w:rsidRPr="00B56DF3">
              <w:rPr>
                <w:rFonts w:cstheme="minorHAnsi"/>
                <w:color w:val="3B3838" w:themeColor="background2" w:themeShade="40"/>
                <w:sz w:val="20"/>
                <w:szCs w:val="20"/>
              </w:rPr>
              <w:t xml:space="preserve">Oracle E-Business Suite, Fusion Middleware, SOAP/REST Integrations, SaaS and PaaS Solution Architecture, Database Technologies (Oracle Database, SQL Server, MySQL, </w:t>
            </w:r>
            <w:r w:rsidR="007D0B1C">
              <w:rPr>
                <w:rFonts w:cstheme="minorHAnsi"/>
                <w:color w:val="3B3838" w:themeColor="background2" w:themeShade="40"/>
                <w:sz w:val="20"/>
                <w:szCs w:val="20"/>
              </w:rPr>
              <w:t xml:space="preserve">PostgreSQL, </w:t>
            </w:r>
            <w:r w:rsidRPr="00B56DF3">
              <w:rPr>
                <w:rFonts w:cstheme="minorHAnsi"/>
                <w:color w:val="3B3838" w:themeColor="background2" w:themeShade="40"/>
                <w:sz w:val="20"/>
                <w:szCs w:val="20"/>
              </w:rPr>
              <w:t>Neo4j)</w:t>
            </w:r>
          </w:p>
        </w:tc>
      </w:tr>
      <w:tr w:rsidR="00A115C7" w14:paraId="7533D9AD" w14:textId="77777777" w:rsidTr="007D0B1C">
        <w:trPr>
          <w:trHeight w:val="284"/>
        </w:trPr>
        <w:tc>
          <w:tcPr>
            <w:tcW w:w="2410" w:type="dxa"/>
            <w:vMerge/>
            <w:vAlign w:val="center"/>
          </w:tcPr>
          <w:p w14:paraId="4CA46A58" w14:textId="77777777" w:rsidR="00A115C7" w:rsidRPr="00711B6C" w:rsidRDefault="00A115C7" w:rsidP="00E4638B">
            <w:pPr>
              <w:rPr>
                <w:rFonts w:cstheme="minorHAnsi"/>
                <w:b/>
                <w:bCs/>
                <w:caps/>
                <w:color w:val="3B3838" w:themeColor="background2" w:themeShade="40"/>
                <w:sz w:val="20"/>
                <w:szCs w:val="20"/>
                <w:lang w:val="en-CA"/>
              </w:rPr>
            </w:pPr>
          </w:p>
        </w:tc>
        <w:tc>
          <w:tcPr>
            <w:tcW w:w="2126" w:type="dxa"/>
          </w:tcPr>
          <w:p w14:paraId="67B486A6" w14:textId="586642A7" w:rsidR="00A115C7" w:rsidRPr="00B56DF3" w:rsidRDefault="00A115C7" w:rsidP="00E4638B">
            <w:pPr>
              <w:jc w:val="center"/>
              <w:rPr>
                <w:rFonts w:cstheme="minorHAnsi"/>
                <w:b/>
                <w:bCs/>
                <w:i/>
                <w:iCs/>
                <w:color w:val="3B3838" w:themeColor="background2" w:themeShade="40"/>
                <w:sz w:val="20"/>
                <w:szCs w:val="20"/>
                <w:lang w:val="en-CA"/>
              </w:rPr>
            </w:pPr>
            <w:r w:rsidRPr="00B56DF3">
              <w:rPr>
                <w:rFonts w:cstheme="minorHAnsi"/>
                <w:b/>
                <w:bCs/>
                <w:i/>
                <w:iCs/>
                <w:color w:val="3B3838" w:themeColor="background2" w:themeShade="40"/>
                <w:sz w:val="20"/>
                <w:szCs w:val="20"/>
              </w:rPr>
              <w:t>Data &amp; AI</w:t>
            </w:r>
          </w:p>
        </w:tc>
        <w:tc>
          <w:tcPr>
            <w:tcW w:w="5528" w:type="dxa"/>
            <w:vAlign w:val="center"/>
          </w:tcPr>
          <w:p w14:paraId="5A908464" w14:textId="0C48936E" w:rsidR="00A115C7" w:rsidRDefault="00B56DF3" w:rsidP="00B56DF3">
            <w:pPr>
              <w:rPr>
                <w:rFonts w:cstheme="minorHAnsi"/>
                <w:color w:val="3B3838" w:themeColor="background2" w:themeShade="40"/>
                <w:sz w:val="20"/>
                <w:szCs w:val="20"/>
                <w:lang w:val="en-CA"/>
              </w:rPr>
            </w:pPr>
            <w:r w:rsidRPr="00B56DF3">
              <w:rPr>
                <w:rFonts w:cstheme="minorHAnsi"/>
                <w:color w:val="3B3838" w:themeColor="background2" w:themeShade="40"/>
                <w:sz w:val="20"/>
                <w:szCs w:val="20"/>
              </w:rPr>
              <w:t>Machine Learning and AI (</w:t>
            </w:r>
            <w:proofErr w:type="spellStart"/>
            <w:r w:rsidRPr="00B56DF3">
              <w:rPr>
                <w:rFonts w:cstheme="minorHAnsi"/>
                <w:color w:val="3B3838" w:themeColor="background2" w:themeShade="40"/>
                <w:sz w:val="20"/>
                <w:szCs w:val="20"/>
              </w:rPr>
              <w:t>PyTorch</w:t>
            </w:r>
            <w:proofErr w:type="spellEnd"/>
            <w:r w:rsidRPr="00B56DF3">
              <w:rPr>
                <w:rFonts w:cstheme="minorHAnsi"/>
                <w:color w:val="3B3838" w:themeColor="background2" w:themeShade="40"/>
                <w:sz w:val="20"/>
                <w:szCs w:val="20"/>
              </w:rPr>
              <w:t>, TensorFlow), Data Integration and Analytics, Generative AI and Large Language Models (LLMs)</w:t>
            </w:r>
          </w:p>
        </w:tc>
      </w:tr>
      <w:tr w:rsidR="00A115C7" w14:paraId="664A8048" w14:textId="77777777" w:rsidTr="007D0B1C">
        <w:trPr>
          <w:trHeight w:val="284"/>
        </w:trPr>
        <w:tc>
          <w:tcPr>
            <w:tcW w:w="2410" w:type="dxa"/>
            <w:vMerge/>
            <w:vAlign w:val="center"/>
          </w:tcPr>
          <w:p w14:paraId="6132AA85" w14:textId="77777777" w:rsidR="00A115C7" w:rsidRPr="00711B6C" w:rsidRDefault="00A115C7" w:rsidP="00E4638B">
            <w:pPr>
              <w:rPr>
                <w:rFonts w:cstheme="minorHAnsi"/>
                <w:b/>
                <w:bCs/>
                <w:caps/>
                <w:color w:val="3B3838" w:themeColor="background2" w:themeShade="40"/>
                <w:sz w:val="20"/>
                <w:szCs w:val="20"/>
                <w:lang w:val="en-CA"/>
              </w:rPr>
            </w:pPr>
          </w:p>
        </w:tc>
        <w:tc>
          <w:tcPr>
            <w:tcW w:w="2126" w:type="dxa"/>
          </w:tcPr>
          <w:p w14:paraId="2565564D" w14:textId="2C6233AC" w:rsidR="00A115C7" w:rsidRPr="00B56DF3" w:rsidRDefault="00A115C7" w:rsidP="00E4638B">
            <w:pPr>
              <w:jc w:val="center"/>
              <w:rPr>
                <w:rFonts w:cstheme="minorHAnsi"/>
                <w:b/>
                <w:bCs/>
                <w:i/>
                <w:iCs/>
                <w:color w:val="3B3838" w:themeColor="background2" w:themeShade="40"/>
                <w:sz w:val="20"/>
                <w:szCs w:val="20"/>
                <w:lang w:val="en-CA"/>
              </w:rPr>
            </w:pPr>
            <w:r w:rsidRPr="00B56DF3">
              <w:rPr>
                <w:rFonts w:cstheme="minorHAnsi"/>
                <w:b/>
                <w:bCs/>
                <w:i/>
                <w:iCs/>
                <w:color w:val="3B3838" w:themeColor="background2" w:themeShade="40"/>
                <w:sz w:val="20"/>
                <w:szCs w:val="20"/>
              </w:rPr>
              <w:t>Legacy and Emerging Technologies</w:t>
            </w:r>
          </w:p>
        </w:tc>
        <w:tc>
          <w:tcPr>
            <w:tcW w:w="5528" w:type="dxa"/>
            <w:vAlign w:val="center"/>
          </w:tcPr>
          <w:p w14:paraId="6FC4A713" w14:textId="2276DD9D" w:rsidR="00A115C7" w:rsidRDefault="00B56DF3" w:rsidP="00B56DF3">
            <w:pPr>
              <w:rPr>
                <w:rFonts w:cstheme="minorHAnsi"/>
                <w:color w:val="3B3838" w:themeColor="background2" w:themeShade="40"/>
                <w:sz w:val="20"/>
                <w:szCs w:val="20"/>
                <w:lang w:val="en-CA"/>
              </w:rPr>
            </w:pPr>
            <w:r w:rsidRPr="00B56DF3">
              <w:rPr>
                <w:rFonts w:cstheme="minorHAnsi"/>
                <w:color w:val="3B3838" w:themeColor="background2" w:themeShade="40"/>
                <w:sz w:val="20"/>
                <w:szCs w:val="20"/>
              </w:rPr>
              <w:t xml:space="preserve">Unix/Solaris Administration, Legacy System Migrations, </w:t>
            </w:r>
            <w:proofErr w:type="spellStart"/>
            <w:r w:rsidRPr="00B56DF3">
              <w:rPr>
                <w:rFonts w:cstheme="minorHAnsi"/>
                <w:color w:val="3B3838" w:themeColor="background2" w:themeShade="40"/>
                <w:sz w:val="20"/>
                <w:szCs w:val="20"/>
              </w:rPr>
              <w:t>Containerisation</w:t>
            </w:r>
            <w:proofErr w:type="spellEnd"/>
            <w:r w:rsidRPr="00B56DF3">
              <w:rPr>
                <w:rFonts w:cstheme="minorHAnsi"/>
                <w:color w:val="3B3838" w:themeColor="background2" w:themeShade="40"/>
                <w:sz w:val="20"/>
                <w:szCs w:val="20"/>
              </w:rPr>
              <w:t xml:space="preserve"> (Docker, Kubernetes)</w:t>
            </w:r>
          </w:p>
        </w:tc>
      </w:tr>
      <w:tr w:rsidR="00B94FB2" w14:paraId="1C391168" w14:textId="77777777" w:rsidTr="00B94FB2">
        <w:tc>
          <w:tcPr>
            <w:tcW w:w="2410" w:type="dxa"/>
          </w:tcPr>
          <w:p w14:paraId="1063EAB5" w14:textId="2E9F8F82" w:rsidR="00B94FB2" w:rsidRPr="00711B6C" w:rsidRDefault="00B94FB2" w:rsidP="00B94FB2">
            <w:pPr>
              <w:jc w:val="both"/>
              <w:rPr>
                <w:rFonts w:cstheme="minorHAnsi"/>
                <w:b/>
                <w:bCs/>
                <w:caps/>
                <w:color w:val="3B3838" w:themeColor="background2" w:themeShade="40"/>
                <w:sz w:val="20"/>
                <w:szCs w:val="20"/>
                <w:lang w:val="en-CA"/>
              </w:rPr>
            </w:pPr>
            <w:r w:rsidRPr="00B94FB2">
              <w:rPr>
                <w:rFonts w:cstheme="minorHAnsi"/>
                <w:b/>
                <w:bCs/>
                <w:caps/>
                <w:color w:val="3B3838" w:themeColor="background2" w:themeShade="40"/>
                <w:sz w:val="20"/>
                <w:szCs w:val="20"/>
              </w:rPr>
              <w:t>Specialised Capabilities</w:t>
            </w:r>
          </w:p>
        </w:tc>
        <w:tc>
          <w:tcPr>
            <w:tcW w:w="7654" w:type="dxa"/>
            <w:gridSpan w:val="2"/>
          </w:tcPr>
          <w:p w14:paraId="642FE38A" w14:textId="79A43307" w:rsidR="00B94FB2" w:rsidRDefault="00B94FB2" w:rsidP="00B94FB2">
            <w:pPr>
              <w:jc w:val="both"/>
              <w:rPr>
                <w:rFonts w:cstheme="minorHAnsi"/>
                <w:color w:val="3B3838" w:themeColor="background2" w:themeShade="40"/>
                <w:sz w:val="20"/>
                <w:szCs w:val="20"/>
                <w:lang w:val="en-CA"/>
              </w:rPr>
            </w:pPr>
            <w:r w:rsidRPr="00B94FB2">
              <w:rPr>
                <w:rFonts w:cstheme="minorHAnsi"/>
                <w:color w:val="3B3838" w:themeColor="background2" w:themeShade="40"/>
                <w:sz w:val="20"/>
                <w:szCs w:val="20"/>
                <w:lang w:val="en-CA"/>
              </w:rPr>
              <w:t>Bespoke Application Development</w:t>
            </w:r>
            <w:r>
              <w:rPr>
                <w:rFonts w:cstheme="minorHAnsi"/>
                <w:color w:val="3B3838" w:themeColor="background2" w:themeShade="40"/>
                <w:sz w:val="20"/>
                <w:szCs w:val="20"/>
                <w:lang w:val="en-CA"/>
              </w:rPr>
              <w:t xml:space="preserve"> | </w:t>
            </w:r>
            <w:proofErr w:type="gramStart"/>
            <w:r w:rsidRPr="00B94FB2">
              <w:rPr>
                <w:rFonts w:cstheme="minorHAnsi"/>
                <w:color w:val="3B3838" w:themeColor="background2" w:themeShade="40"/>
                <w:sz w:val="20"/>
                <w:szCs w:val="20"/>
                <w:lang w:val="en-CA"/>
              </w:rPr>
              <w:t>Open Source</w:t>
            </w:r>
            <w:proofErr w:type="gramEnd"/>
            <w:r w:rsidRPr="00B94FB2">
              <w:rPr>
                <w:rFonts w:cstheme="minorHAnsi"/>
                <w:color w:val="3B3838" w:themeColor="background2" w:themeShade="40"/>
                <w:sz w:val="20"/>
                <w:szCs w:val="20"/>
                <w:lang w:val="en-CA"/>
              </w:rPr>
              <w:t xml:space="preserve"> Software Contributions</w:t>
            </w:r>
            <w:r>
              <w:rPr>
                <w:rFonts w:cstheme="minorHAnsi"/>
                <w:color w:val="3B3838" w:themeColor="background2" w:themeShade="40"/>
                <w:sz w:val="20"/>
                <w:szCs w:val="20"/>
                <w:lang w:val="en-CA"/>
              </w:rPr>
              <w:t xml:space="preserve"> | </w:t>
            </w:r>
            <w:r w:rsidRPr="00B94FB2">
              <w:rPr>
                <w:rFonts w:cstheme="minorHAnsi"/>
                <w:color w:val="3B3838" w:themeColor="background2" w:themeShade="40"/>
                <w:sz w:val="20"/>
                <w:szCs w:val="20"/>
                <w:lang w:val="en-CA"/>
              </w:rPr>
              <w:t>Software Design</w:t>
            </w:r>
            <w:r>
              <w:rPr>
                <w:rFonts w:cstheme="minorHAnsi"/>
                <w:color w:val="3B3838" w:themeColor="background2" w:themeShade="40"/>
                <w:sz w:val="20"/>
                <w:szCs w:val="20"/>
                <w:lang w:val="en-CA"/>
              </w:rPr>
              <w:t xml:space="preserve"> </w:t>
            </w:r>
            <w:r w:rsidR="00F912FC">
              <w:rPr>
                <w:rFonts w:cstheme="minorHAnsi"/>
                <w:color w:val="3B3838" w:themeColor="background2" w:themeShade="40"/>
                <w:sz w:val="20"/>
                <w:szCs w:val="20"/>
                <w:lang w:val="en-CA"/>
              </w:rPr>
              <w:t xml:space="preserve">| </w:t>
            </w:r>
            <w:r w:rsidRPr="00B94FB2">
              <w:rPr>
                <w:rFonts w:cstheme="minorHAnsi"/>
                <w:color w:val="3B3838" w:themeColor="background2" w:themeShade="40"/>
                <w:sz w:val="20"/>
                <w:szCs w:val="20"/>
                <w:lang w:val="en-CA"/>
              </w:rPr>
              <w:t>Advanced Troubleshooting and Performance</w:t>
            </w:r>
            <w:r>
              <w:rPr>
                <w:rFonts w:cstheme="minorHAnsi"/>
                <w:color w:val="3B3838" w:themeColor="background2" w:themeShade="40"/>
                <w:sz w:val="20"/>
                <w:szCs w:val="20"/>
                <w:lang w:val="en-CA"/>
              </w:rPr>
              <w:t xml:space="preserve"> | </w:t>
            </w:r>
            <w:r w:rsidRPr="00B94FB2">
              <w:rPr>
                <w:rFonts w:cstheme="minorHAnsi"/>
                <w:color w:val="3B3838" w:themeColor="background2" w:themeShade="40"/>
                <w:sz w:val="20"/>
                <w:szCs w:val="20"/>
                <w:lang w:val="en-CA"/>
              </w:rPr>
              <w:t>Cross-Sector Expertise: Government and Commercial Projects</w:t>
            </w:r>
          </w:p>
        </w:tc>
      </w:tr>
    </w:tbl>
    <w:p w14:paraId="0A4A8162" w14:textId="77777777" w:rsidR="00711B6C" w:rsidRPr="00FE563A" w:rsidRDefault="00711B6C" w:rsidP="00FE563A">
      <w:pPr>
        <w:spacing w:after="0" w:line="240" w:lineRule="auto"/>
        <w:jc w:val="center"/>
        <w:rPr>
          <w:rFonts w:cstheme="minorHAnsi"/>
          <w:color w:val="3B3838" w:themeColor="background2" w:themeShade="40"/>
          <w:spacing w:val="30"/>
          <w:sz w:val="28"/>
          <w:szCs w:val="28"/>
          <w:lang w:val="en-CA"/>
        </w:rPr>
      </w:pPr>
    </w:p>
    <w:p w14:paraId="67524F96" w14:textId="37EA3D0F" w:rsidR="00711B6C" w:rsidRDefault="00711B6C" w:rsidP="00711B6C">
      <w:pPr>
        <w:spacing w:after="0" w:line="240" w:lineRule="auto"/>
        <w:jc w:val="center"/>
        <w:rPr>
          <w:rFonts w:ascii="Bell MT" w:hAnsi="Bell MT" w:cstheme="minorHAnsi"/>
          <w:color w:val="1F3864" w:themeColor="accent1" w:themeShade="80"/>
          <w:spacing w:val="30"/>
          <w:sz w:val="24"/>
          <w:szCs w:val="24"/>
          <w:lang w:val="en-CA"/>
        </w:rPr>
      </w:pPr>
      <w:r>
        <w:rPr>
          <w:rFonts w:ascii="Bell MT" w:hAnsi="Bell MT" w:cstheme="minorHAnsi"/>
          <w:color w:val="1F3864" w:themeColor="accent1" w:themeShade="80"/>
          <w:spacing w:val="30"/>
          <w:sz w:val="24"/>
          <w:szCs w:val="24"/>
          <w:lang w:val="en-CA"/>
        </w:rPr>
        <w:t>---------</w:t>
      </w:r>
      <w:r w:rsidRPr="00A37A9C">
        <w:rPr>
          <w:rFonts w:ascii="Bell MT" w:hAnsi="Bell MT" w:cstheme="minorHAnsi"/>
          <w:color w:val="1F3864" w:themeColor="accent1" w:themeShade="80"/>
          <w:spacing w:val="30"/>
          <w:sz w:val="24"/>
          <w:szCs w:val="24"/>
          <w:lang w:val="en-CA"/>
        </w:rPr>
        <w:t>--</w:t>
      </w:r>
      <w:r>
        <w:rPr>
          <w:rFonts w:ascii="Bell MT" w:hAnsi="Bell MT" w:cstheme="minorHAnsi"/>
          <w:color w:val="1F3864" w:themeColor="accent1" w:themeShade="80"/>
          <w:spacing w:val="30"/>
          <w:sz w:val="24"/>
          <w:szCs w:val="24"/>
          <w:lang w:val="en-CA"/>
        </w:rPr>
        <w:t>-</w:t>
      </w:r>
      <w:r w:rsidRPr="00A37A9C">
        <w:rPr>
          <w:rFonts w:ascii="Bell MT" w:hAnsi="Bell MT" w:cstheme="minorHAnsi"/>
          <w:color w:val="1F3864" w:themeColor="accent1" w:themeShade="80"/>
          <w:spacing w:val="30"/>
          <w:sz w:val="24"/>
          <w:szCs w:val="24"/>
          <w:lang w:val="en-CA"/>
        </w:rPr>
        <w:t xml:space="preserve">---------- </w:t>
      </w:r>
      <w:r>
        <w:rPr>
          <w:rFonts w:ascii="Bell MT" w:hAnsi="Bell MT" w:cstheme="minorHAnsi"/>
          <w:color w:val="1F3864" w:themeColor="accent1" w:themeShade="80"/>
          <w:spacing w:val="60"/>
          <w:sz w:val="24"/>
          <w:szCs w:val="24"/>
          <w:lang w:val="en-CA"/>
        </w:rPr>
        <w:t>PROFESSIONAL EXPERIENCE</w:t>
      </w:r>
      <w:r>
        <w:rPr>
          <w:rFonts w:ascii="Bell MT" w:hAnsi="Bell MT" w:cstheme="minorHAnsi"/>
          <w:color w:val="1F3864" w:themeColor="accent1" w:themeShade="80"/>
          <w:spacing w:val="30"/>
          <w:sz w:val="24"/>
          <w:szCs w:val="24"/>
          <w:lang w:val="en-CA"/>
        </w:rPr>
        <w:t xml:space="preserve"> ----</w:t>
      </w:r>
      <w:r w:rsidRPr="00A37A9C">
        <w:rPr>
          <w:rFonts w:ascii="Bell MT" w:hAnsi="Bell MT" w:cstheme="minorHAnsi"/>
          <w:color w:val="1F3864" w:themeColor="accent1" w:themeShade="80"/>
          <w:spacing w:val="30"/>
          <w:sz w:val="24"/>
          <w:szCs w:val="24"/>
          <w:lang w:val="en-CA"/>
        </w:rPr>
        <w:t>--</w:t>
      </w:r>
      <w:r>
        <w:rPr>
          <w:rFonts w:ascii="Bell MT" w:hAnsi="Bell MT" w:cstheme="minorHAnsi"/>
          <w:color w:val="1F3864" w:themeColor="accent1" w:themeShade="80"/>
          <w:spacing w:val="30"/>
          <w:sz w:val="24"/>
          <w:szCs w:val="24"/>
          <w:lang w:val="en-CA"/>
        </w:rPr>
        <w:t>-</w:t>
      </w:r>
      <w:r w:rsidRPr="00A37A9C">
        <w:rPr>
          <w:rFonts w:ascii="Bell MT" w:hAnsi="Bell MT" w:cstheme="minorHAnsi"/>
          <w:color w:val="1F3864" w:themeColor="accent1" w:themeShade="80"/>
          <w:spacing w:val="30"/>
          <w:sz w:val="24"/>
          <w:szCs w:val="24"/>
          <w:lang w:val="en-CA"/>
        </w:rPr>
        <w:t>---------------</w:t>
      </w:r>
    </w:p>
    <w:p w14:paraId="3936BF0D" w14:textId="77777777" w:rsidR="004C0ED9" w:rsidRDefault="004C0ED9" w:rsidP="00043244">
      <w:pPr>
        <w:tabs>
          <w:tab w:val="left" w:pos="5103"/>
          <w:tab w:val="left" w:pos="8505"/>
          <w:tab w:val="left" w:pos="9923"/>
        </w:tabs>
        <w:spacing w:after="60" w:line="240" w:lineRule="auto"/>
        <w:rPr>
          <w:rFonts w:ascii="Arial Nova" w:hAnsi="Arial Nova" w:cstheme="minorHAnsi"/>
          <w:b/>
          <w:bCs/>
          <w:color w:val="3B3838" w:themeColor="background2" w:themeShade="40"/>
          <w:sz w:val="20"/>
          <w:szCs w:val="20"/>
          <w:lang w:val="en-CA"/>
        </w:rPr>
      </w:pPr>
    </w:p>
    <w:p w14:paraId="23A7AC14" w14:textId="1DB9F86D" w:rsidR="00A37A9C" w:rsidRDefault="00A34E5E" w:rsidP="00C5575D">
      <w:pPr>
        <w:tabs>
          <w:tab w:val="left" w:pos="5103"/>
          <w:tab w:val="left" w:pos="8364"/>
          <w:tab w:val="left" w:pos="9923"/>
        </w:tabs>
        <w:spacing w:after="60" w:line="240" w:lineRule="auto"/>
        <w:rPr>
          <w:rFonts w:ascii="Arial Nova" w:hAnsi="Arial Nova" w:cstheme="minorHAnsi"/>
          <w:color w:val="3B3838" w:themeColor="background2" w:themeShade="40"/>
          <w:sz w:val="20"/>
          <w:szCs w:val="20"/>
          <w:lang w:val="en-CA"/>
        </w:rPr>
      </w:pPr>
      <w:r>
        <w:rPr>
          <w:rFonts w:ascii="Arial Nova" w:hAnsi="Arial Nova" w:cstheme="minorHAnsi"/>
          <w:b/>
          <w:bCs/>
          <w:color w:val="3B3838" w:themeColor="background2" w:themeShade="40"/>
          <w:sz w:val="20"/>
          <w:szCs w:val="20"/>
          <w:lang w:val="en-CA"/>
        </w:rPr>
        <w:t xml:space="preserve">Executive </w:t>
      </w:r>
      <w:r w:rsidR="00D14032">
        <w:rPr>
          <w:rFonts w:ascii="Arial Nova" w:hAnsi="Arial Nova" w:cstheme="minorHAnsi"/>
          <w:b/>
          <w:bCs/>
          <w:color w:val="3B3838" w:themeColor="background2" w:themeShade="40"/>
          <w:sz w:val="20"/>
          <w:szCs w:val="20"/>
          <w:lang w:val="en-CA"/>
        </w:rPr>
        <w:t xml:space="preserve">Manager </w:t>
      </w:r>
      <w:r w:rsidR="00D14032" w:rsidRPr="00043244">
        <w:rPr>
          <w:rFonts w:ascii="Arial Nova" w:hAnsi="Arial Nova" w:cstheme="minorHAnsi"/>
          <w:b/>
          <w:bCs/>
          <w:color w:val="3B3838" w:themeColor="background2" w:themeShade="40"/>
          <w:sz w:val="20"/>
          <w:szCs w:val="20"/>
          <w:lang w:val="en-CA"/>
        </w:rPr>
        <w:t>–</w:t>
      </w:r>
      <w:r w:rsidR="00043244" w:rsidRPr="00043244">
        <w:rPr>
          <w:rFonts w:ascii="Arial Nova" w:hAnsi="Arial Nova" w:cstheme="minorHAnsi"/>
          <w:b/>
          <w:bCs/>
          <w:color w:val="3B3838" w:themeColor="background2" w:themeShade="40"/>
          <w:sz w:val="20"/>
          <w:szCs w:val="20"/>
          <w:lang w:val="en-CA"/>
        </w:rPr>
        <w:t xml:space="preserve"> Architecture &amp; Integration</w:t>
      </w:r>
      <w:r w:rsidR="00043244" w:rsidRPr="00043244">
        <w:rPr>
          <w:rFonts w:ascii="Arial Nova" w:hAnsi="Arial Nova" w:cstheme="minorHAnsi"/>
          <w:b/>
          <w:bCs/>
          <w:color w:val="3B3838" w:themeColor="background2" w:themeShade="40"/>
          <w:sz w:val="20"/>
          <w:szCs w:val="20"/>
          <w:lang w:val="en-CA"/>
        </w:rPr>
        <w:tab/>
      </w:r>
      <w:r w:rsidR="00043244" w:rsidRPr="00043244">
        <w:rPr>
          <w:rFonts w:ascii="Arial Nova" w:hAnsi="Arial Nova" w:cstheme="minorHAnsi"/>
          <w:b/>
          <w:bCs/>
          <w:color w:val="3B3838" w:themeColor="background2" w:themeShade="40"/>
          <w:sz w:val="20"/>
          <w:szCs w:val="20"/>
          <w:lang w:val="en-CA"/>
        </w:rPr>
        <w:tab/>
        <w:t>202</w:t>
      </w:r>
      <w:r w:rsidR="002C6972">
        <w:rPr>
          <w:rFonts w:ascii="Arial Nova" w:hAnsi="Arial Nova" w:cstheme="minorHAnsi"/>
          <w:b/>
          <w:bCs/>
          <w:color w:val="3B3838" w:themeColor="background2" w:themeShade="40"/>
          <w:sz w:val="20"/>
          <w:szCs w:val="20"/>
          <w:lang w:val="en-CA"/>
        </w:rPr>
        <w:t>2</w:t>
      </w:r>
      <w:r w:rsidR="00043244" w:rsidRPr="00043244">
        <w:rPr>
          <w:rFonts w:ascii="Arial Nova" w:hAnsi="Arial Nova" w:cstheme="minorHAnsi"/>
          <w:b/>
          <w:bCs/>
          <w:color w:val="3B3838" w:themeColor="background2" w:themeShade="40"/>
          <w:sz w:val="20"/>
          <w:szCs w:val="20"/>
          <w:lang w:val="en-CA"/>
        </w:rPr>
        <w:t xml:space="preserve"> – </w:t>
      </w:r>
      <w:r w:rsidR="00C5575D">
        <w:rPr>
          <w:rFonts w:ascii="Arial Nova" w:hAnsi="Arial Nova" w:cstheme="minorHAnsi"/>
          <w:b/>
          <w:bCs/>
          <w:color w:val="3B3838" w:themeColor="background2" w:themeShade="40"/>
          <w:sz w:val="20"/>
          <w:szCs w:val="20"/>
          <w:lang w:val="en-CA"/>
        </w:rPr>
        <w:t>CURRENT</w:t>
      </w:r>
      <w:r w:rsidR="00043244" w:rsidRPr="00043244">
        <w:rPr>
          <w:rFonts w:ascii="Arial Nova" w:hAnsi="Arial Nova" w:cstheme="minorHAnsi"/>
          <w:b/>
          <w:bCs/>
          <w:color w:val="3B3838" w:themeColor="background2" w:themeShade="40"/>
          <w:sz w:val="20"/>
          <w:szCs w:val="20"/>
          <w:lang w:val="en-CA"/>
        </w:rPr>
        <w:br/>
      </w:r>
      <w:r w:rsidR="00043244" w:rsidRPr="00043244">
        <w:rPr>
          <w:rFonts w:ascii="Arial Nova" w:hAnsi="Arial Nova" w:cstheme="minorHAnsi"/>
          <w:i/>
          <w:iCs/>
          <w:color w:val="3B3838" w:themeColor="background2" w:themeShade="40"/>
          <w:sz w:val="20"/>
          <w:szCs w:val="20"/>
          <w:lang w:val="en-CA"/>
        </w:rPr>
        <w:t xml:space="preserve">Department of Justice and Attorney-General </w:t>
      </w:r>
      <w:r w:rsidR="00711B6C" w:rsidRPr="00043244">
        <w:rPr>
          <w:rFonts w:ascii="Arial Nova" w:hAnsi="Arial Nova" w:cstheme="minorHAnsi"/>
          <w:i/>
          <w:iCs/>
          <w:color w:val="3B3838" w:themeColor="background2" w:themeShade="40"/>
          <w:sz w:val="20"/>
          <w:szCs w:val="20"/>
          <w:lang w:val="en-CA"/>
        </w:rPr>
        <w:t xml:space="preserve">| </w:t>
      </w:r>
      <w:r w:rsidR="00043244" w:rsidRPr="00043244">
        <w:rPr>
          <w:rFonts w:ascii="Arial Nova" w:hAnsi="Arial Nova" w:cstheme="minorHAnsi"/>
          <w:i/>
          <w:iCs/>
          <w:color w:val="3B3838" w:themeColor="background2" w:themeShade="40"/>
          <w:sz w:val="20"/>
          <w:szCs w:val="20"/>
          <w:lang w:val="en-CA"/>
        </w:rPr>
        <w:t>Brisbane, Australia</w:t>
      </w:r>
    </w:p>
    <w:p w14:paraId="6E4BF3DF" w14:textId="7929874D" w:rsidR="00711B6C" w:rsidRDefault="00D83F9D" w:rsidP="00711B6C">
      <w:pPr>
        <w:spacing w:after="60" w:line="240" w:lineRule="auto"/>
        <w:jc w:val="both"/>
        <w:rPr>
          <w:rFonts w:cstheme="minorHAnsi"/>
          <w:i/>
          <w:iCs/>
          <w:color w:val="3B3838" w:themeColor="background2" w:themeShade="40"/>
          <w:sz w:val="20"/>
          <w:szCs w:val="20"/>
          <w:lang w:val="en-CA"/>
        </w:rPr>
      </w:pPr>
      <w:r w:rsidRPr="00D83F9D">
        <w:rPr>
          <w:rFonts w:cstheme="minorHAnsi"/>
          <w:i/>
          <w:iCs/>
          <w:color w:val="3B3838" w:themeColor="background2" w:themeShade="40"/>
          <w:sz w:val="20"/>
          <w:szCs w:val="20"/>
          <w:lang w:val="en-CA"/>
        </w:rPr>
        <w:t>In my role as Executive Manager at the Department of Justice and Attorney-General QLD, I lead the strategic direction and execution of architecture and</w:t>
      </w:r>
      <w:r>
        <w:rPr>
          <w:rFonts w:cstheme="minorHAnsi"/>
          <w:i/>
          <w:iCs/>
          <w:color w:val="3B3838" w:themeColor="background2" w:themeShade="40"/>
          <w:sz w:val="20"/>
          <w:szCs w:val="20"/>
          <w:lang w:val="en-CA"/>
        </w:rPr>
        <w:t xml:space="preserve"> </w:t>
      </w:r>
      <w:r w:rsidRPr="00D83F9D">
        <w:rPr>
          <w:rFonts w:cstheme="minorHAnsi"/>
          <w:i/>
          <w:iCs/>
          <w:color w:val="3B3838" w:themeColor="background2" w:themeShade="40"/>
          <w:sz w:val="20"/>
          <w:szCs w:val="20"/>
          <w:lang w:val="en-CA"/>
        </w:rPr>
        <w:t>integration initiatives</w:t>
      </w:r>
      <w:r w:rsidR="00711B6C">
        <w:rPr>
          <w:rFonts w:cstheme="minorHAnsi"/>
          <w:i/>
          <w:iCs/>
          <w:color w:val="3B3838" w:themeColor="background2" w:themeShade="40"/>
          <w:sz w:val="20"/>
          <w:szCs w:val="20"/>
          <w:lang w:val="en-CA"/>
        </w:rPr>
        <w:t>.</w:t>
      </w:r>
    </w:p>
    <w:p w14:paraId="2C9C92AB" w14:textId="4E414698" w:rsidR="00206127" w:rsidRDefault="00206127" w:rsidP="00152107">
      <w:pPr>
        <w:pStyle w:val="ListParagraph"/>
        <w:numPr>
          <w:ilvl w:val="0"/>
          <w:numId w:val="1"/>
        </w:numPr>
        <w:tabs>
          <w:tab w:val="left" w:pos="567"/>
        </w:tabs>
        <w:spacing w:after="0" w:line="240" w:lineRule="auto"/>
        <w:ind w:left="567" w:hanging="425"/>
        <w:rPr>
          <w:rFonts w:cstheme="minorHAnsi"/>
          <w:color w:val="3B3838" w:themeColor="background2" w:themeShade="40"/>
          <w:sz w:val="20"/>
          <w:szCs w:val="20"/>
          <w:lang w:val="en-CA"/>
        </w:rPr>
      </w:pPr>
      <w:r w:rsidRPr="00206127">
        <w:rPr>
          <w:rFonts w:cstheme="minorHAnsi"/>
          <w:color w:val="3B3838" w:themeColor="background2" w:themeShade="40"/>
          <w:sz w:val="20"/>
          <w:szCs w:val="20"/>
          <w:lang w:val="en-CA"/>
        </w:rPr>
        <w:lastRenderedPageBreak/>
        <w:t>Develop and implement architectural frameworks and integration strategies</w:t>
      </w:r>
      <w:r>
        <w:rPr>
          <w:rFonts w:cstheme="minorHAnsi"/>
          <w:color w:val="3B3838" w:themeColor="background2" w:themeShade="40"/>
          <w:sz w:val="20"/>
          <w:szCs w:val="20"/>
          <w:lang w:val="en-CA"/>
        </w:rPr>
        <w:t xml:space="preserve"> </w:t>
      </w:r>
      <w:r w:rsidRPr="00206127">
        <w:rPr>
          <w:rFonts w:cstheme="minorHAnsi"/>
          <w:color w:val="3B3838" w:themeColor="background2" w:themeShade="40"/>
          <w:sz w:val="20"/>
          <w:szCs w:val="20"/>
          <w:lang w:val="en-CA"/>
        </w:rPr>
        <w:t>that support the department's strategic objectives</w:t>
      </w:r>
      <w:r>
        <w:rPr>
          <w:rFonts w:cstheme="minorHAnsi"/>
          <w:color w:val="3B3838" w:themeColor="background2" w:themeShade="40"/>
          <w:sz w:val="20"/>
          <w:szCs w:val="20"/>
          <w:lang w:val="en-CA"/>
        </w:rPr>
        <w:t>.</w:t>
      </w:r>
    </w:p>
    <w:p w14:paraId="10B24AFF" w14:textId="6BDC28FC" w:rsidR="00711B6C" w:rsidRDefault="00206127" w:rsidP="00152107">
      <w:pPr>
        <w:pStyle w:val="ListParagraph"/>
        <w:numPr>
          <w:ilvl w:val="0"/>
          <w:numId w:val="1"/>
        </w:numPr>
        <w:tabs>
          <w:tab w:val="left" w:pos="567"/>
        </w:tabs>
        <w:spacing w:after="0" w:line="240" w:lineRule="auto"/>
        <w:ind w:left="567" w:hanging="425"/>
        <w:rPr>
          <w:rFonts w:cstheme="minorHAnsi"/>
          <w:color w:val="3B3838" w:themeColor="background2" w:themeShade="40"/>
          <w:sz w:val="20"/>
          <w:szCs w:val="20"/>
          <w:lang w:val="en-CA"/>
        </w:rPr>
      </w:pPr>
      <w:r w:rsidRPr="00206127">
        <w:rPr>
          <w:rFonts w:cstheme="minorHAnsi"/>
          <w:color w:val="3B3838" w:themeColor="background2" w:themeShade="40"/>
          <w:sz w:val="20"/>
          <w:szCs w:val="20"/>
          <w:lang w:val="en-CA"/>
        </w:rPr>
        <w:t>Collaborate with senior management and stakeholders to align technology</w:t>
      </w:r>
      <w:r>
        <w:rPr>
          <w:rFonts w:cstheme="minorHAnsi"/>
          <w:color w:val="3B3838" w:themeColor="background2" w:themeShade="40"/>
          <w:sz w:val="20"/>
          <w:szCs w:val="20"/>
          <w:lang w:val="en-CA"/>
        </w:rPr>
        <w:t xml:space="preserve"> </w:t>
      </w:r>
      <w:r w:rsidRPr="00206127">
        <w:rPr>
          <w:rFonts w:cstheme="minorHAnsi"/>
          <w:color w:val="3B3838" w:themeColor="background2" w:themeShade="40"/>
          <w:sz w:val="20"/>
          <w:szCs w:val="20"/>
          <w:lang w:val="en-CA"/>
        </w:rPr>
        <w:t>solutions with business needs and strategic priorities</w:t>
      </w:r>
      <w:r>
        <w:rPr>
          <w:rFonts w:cstheme="minorHAnsi"/>
          <w:color w:val="3B3838" w:themeColor="background2" w:themeShade="40"/>
          <w:sz w:val="20"/>
          <w:szCs w:val="20"/>
          <w:lang w:val="en-CA"/>
        </w:rPr>
        <w:t>.</w:t>
      </w:r>
    </w:p>
    <w:p w14:paraId="6CAB3998" w14:textId="726ABAC5" w:rsidR="00711B6C" w:rsidRDefault="00206127" w:rsidP="00152107">
      <w:pPr>
        <w:pStyle w:val="ListParagraph"/>
        <w:numPr>
          <w:ilvl w:val="0"/>
          <w:numId w:val="1"/>
        </w:numPr>
        <w:tabs>
          <w:tab w:val="left" w:pos="567"/>
        </w:tabs>
        <w:spacing w:after="0" w:line="240" w:lineRule="auto"/>
        <w:ind w:left="567" w:hanging="425"/>
        <w:rPr>
          <w:rFonts w:cstheme="minorHAnsi"/>
          <w:color w:val="3B3838" w:themeColor="background2" w:themeShade="40"/>
          <w:sz w:val="20"/>
          <w:szCs w:val="20"/>
          <w:lang w:val="en-CA"/>
        </w:rPr>
      </w:pPr>
      <w:r w:rsidRPr="00206127">
        <w:rPr>
          <w:rFonts w:cstheme="minorHAnsi"/>
          <w:color w:val="3B3838" w:themeColor="background2" w:themeShade="40"/>
          <w:sz w:val="20"/>
          <w:szCs w:val="20"/>
          <w:lang w:val="en-CA"/>
        </w:rPr>
        <w:t>Oversee the design and implementation of scalable, secure, and technology solutions</w:t>
      </w:r>
      <w:r w:rsidR="00711B6C">
        <w:rPr>
          <w:rFonts w:cstheme="minorHAnsi"/>
          <w:color w:val="3B3838" w:themeColor="background2" w:themeShade="40"/>
          <w:sz w:val="20"/>
          <w:szCs w:val="20"/>
          <w:lang w:val="en-CA"/>
        </w:rPr>
        <w:t>.</w:t>
      </w:r>
    </w:p>
    <w:p w14:paraId="439C0FB8" w14:textId="327AB1F2" w:rsidR="00711B6C" w:rsidRDefault="00206127" w:rsidP="00152107">
      <w:pPr>
        <w:pStyle w:val="ListParagraph"/>
        <w:numPr>
          <w:ilvl w:val="0"/>
          <w:numId w:val="1"/>
        </w:numPr>
        <w:tabs>
          <w:tab w:val="left" w:pos="567"/>
        </w:tabs>
        <w:spacing w:after="0" w:line="240" w:lineRule="auto"/>
        <w:ind w:left="567" w:hanging="425"/>
        <w:rPr>
          <w:rFonts w:cstheme="minorHAnsi"/>
          <w:color w:val="3B3838" w:themeColor="background2" w:themeShade="40"/>
          <w:sz w:val="20"/>
          <w:szCs w:val="20"/>
          <w:lang w:val="en-CA"/>
        </w:rPr>
      </w:pPr>
      <w:r w:rsidRPr="00206127">
        <w:rPr>
          <w:rFonts w:cstheme="minorHAnsi"/>
          <w:color w:val="3B3838" w:themeColor="background2" w:themeShade="40"/>
          <w:sz w:val="20"/>
          <w:szCs w:val="20"/>
          <w:lang w:val="en-CA"/>
        </w:rPr>
        <w:t>Ensure compliance with architectural standards, best practices, and</w:t>
      </w:r>
      <w:r>
        <w:rPr>
          <w:rFonts w:cstheme="minorHAnsi"/>
          <w:color w:val="3B3838" w:themeColor="background2" w:themeShade="40"/>
          <w:sz w:val="20"/>
          <w:szCs w:val="20"/>
          <w:lang w:val="en-CA"/>
        </w:rPr>
        <w:t xml:space="preserve"> </w:t>
      </w:r>
      <w:r w:rsidRPr="00206127">
        <w:rPr>
          <w:rFonts w:cstheme="minorHAnsi"/>
          <w:color w:val="3B3838" w:themeColor="background2" w:themeShade="40"/>
          <w:sz w:val="20"/>
          <w:szCs w:val="20"/>
          <w:lang w:val="en-CA"/>
        </w:rPr>
        <w:t>regulatory requirements</w:t>
      </w:r>
      <w:r w:rsidR="00711B6C">
        <w:rPr>
          <w:rFonts w:cstheme="minorHAnsi"/>
          <w:color w:val="3B3838" w:themeColor="background2" w:themeShade="40"/>
          <w:sz w:val="20"/>
          <w:szCs w:val="20"/>
          <w:lang w:val="en-CA"/>
        </w:rPr>
        <w:t>.</w:t>
      </w:r>
    </w:p>
    <w:p w14:paraId="4A615190" w14:textId="664D8D29" w:rsidR="005573B2" w:rsidRPr="0058146A" w:rsidRDefault="005573B2" w:rsidP="00152107">
      <w:pPr>
        <w:pStyle w:val="ListParagraph"/>
        <w:numPr>
          <w:ilvl w:val="0"/>
          <w:numId w:val="1"/>
        </w:numPr>
        <w:tabs>
          <w:tab w:val="left" w:pos="567"/>
        </w:tabs>
        <w:spacing w:after="0" w:line="240" w:lineRule="auto"/>
        <w:ind w:left="567" w:hanging="425"/>
        <w:jc w:val="both"/>
        <w:rPr>
          <w:rFonts w:cstheme="minorHAnsi"/>
          <w:color w:val="3B3838" w:themeColor="background2" w:themeShade="40"/>
          <w:sz w:val="20"/>
          <w:szCs w:val="20"/>
          <w:lang w:val="en-CA"/>
        </w:rPr>
      </w:pPr>
      <w:r w:rsidRPr="0058146A">
        <w:rPr>
          <w:rFonts w:cstheme="minorHAnsi"/>
          <w:b/>
          <w:bCs/>
          <w:color w:val="3B3838" w:themeColor="background2" w:themeShade="40"/>
          <w:sz w:val="20"/>
          <w:szCs w:val="20"/>
          <w:lang w:val="en-CA"/>
        </w:rPr>
        <w:t>Significant Achievements</w:t>
      </w:r>
    </w:p>
    <w:p w14:paraId="6B2E27C3" w14:textId="2B922C58" w:rsidR="005573B2" w:rsidRPr="00257797" w:rsidRDefault="0058146A" w:rsidP="00257797">
      <w:pPr>
        <w:tabs>
          <w:tab w:val="left" w:pos="567"/>
        </w:tabs>
        <w:spacing w:after="0" w:line="240" w:lineRule="auto"/>
        <w:ind w:left="567"/>
        <w:rPr>
          <w:rFonts w:cstheme="minorHAnsi"/>
          <w:i/>
          <w:iCs/>
          <w:color w:val="3B3838" w:themeColor="background2" w:themeShade="40"/>
          <w:sz w:val="20"/>
          <w:szCs w:val="20"/>
          <w:lang w:val="en-CA"/>
        </w:rPr>
      </w:pPr>
      <w:r>
        <w:rPr>
          <w:rFonts w:cstheme="minorHAnsi"/>
          <w:i/>
          <w:iCs/>
          <w:color w:val="3B3838" w:themeColor="background2" w:themeShade="40"/>
          <w:sz w:val="20"/>
          <w:szCs w:val="20"/>
          <w:lang w:val="en-CA"/>
        </w:rPr>
        <w:br/>
      </w:r>
      <w:r w:rsidR="005573B2" w:rsidRPr="00F10ACA">
        <w:rPr>
          <w:rFonts w:cstheme="minorHAnsi"/>
          <w:b/>
          <w:bCs/>
          <w:i/>
          <w:iCs/>
          <w:color w:val="3B3838" w:themeColor="background2" w:themeShade="40"/>
          <w:sz w:val="20"/>
          <w:szCs w:val="20"/>
          <w:lang w:val="en-CA"/>
        </w:rPr>
        <w:t>Legal Practitioner Portal</w:t>
      </w:r>
      <w:r>
        <w:rPr>
          <w:rFonts w:cstheme="minorHAnsi"/>
          <w:i/>
          <w:iCs/>
          <w:color w:val="3B3838" w:themeColor="background2" w:themeShade="40"/>
          <w:sz w:val="20"/>
          <w:szCs w:val="20"/>
          <w:lang w:val="en-CA"/>
        </w:rPr>
        <w:t xml:space="preserve"> (</w:t>
      </w:r>
      <w:r w:rsidR="00C2659D" w:rsidRPr="00C2659D">
        <w:rPr>
          <w:rFonts w:cstheme="minorHAnsi"/>
          <w:i/>
          <w:iCs/>
          <w:color w:val="3B3838" w:themeColor="background2" w:themeShade="40"/>
          <w:sz w:val="20"/>
          <w:szCs w:val="20"/>
          <w:lang w:val="en-CA"/>
        </w:rPr>
        <w:t>https://www.courts.qld.gov.au/services/legal-practitioner-portal</w:t>
      </w:r>
      <w:r>
        <w:rPr>
          <w:rFonts w:cstheme="minorHAnsi"/>
          <w:i/>
          <w:iCs/>
          <w:color w:val="3B3838" w:themeColor="background2" w:themeShade="40"/>
          <w:sz w:val="20"/>
          <w:szCs w:val="20"/>
          <w:lang w:val="en-CA"/>
        </w:rPr>
        <w:t>)</w:t>
      </w:r>
      <w:r w:rsidR="00257797">
        <w:rPr>
          <w:rFonts w:cstheme="minorHAnsi"/>
          <w:i/>
          <w:iCs/>
          <w:color w:val="3B3838" w:themeColor="background2" w:themeShade="40"/>
          <w:sz w:val="20"/>
          <w:szCs w:val="20"/>
          <w:lang w:val="en-CA"/>
        </w:rPr>
        <w:br/>
      </w:r>
    </w:p>
    <w:p w14:paraId="122232CA" w14:textId="77777777" w:rsidR="005573B2" w:rsidRDefault="005573B2" w:rsidP="00257797">
      <w:pPr>
        <w:pStyle w:val="ListParagraph"/>
        <w:numPr>
          <w:ilvl w:val="0"/>
          <w:numId w:val="2"/>
        </w:numPr>
        <w:tabs>
          <w:tab w:val="left" w:pos="567"/>
        </w:tabs>
        <w:spacing w:after="0" w:line="240" w:lineRule="auto"/>
        <w:ind w:left="930"/>
        <w:rPr>
          <w:rFonts w:cstheme="minorHAnsi"/>
          <w:color w:val="3B3838" w:themeColor="background2" w:themeShade="40"/>
          <w:sz w:val="20"/>
          <w:szCs w:val="20"/>
          <w:lang w:val="en-CA"/>
        </w:rPr>
      </w:pPr>
      <w:r w:rsidRPr="005573B2">
        <w:rPr>
          <w:rFonts w:cstheme="minorHAnsi"/>
          <w:color w:val="3B3838" w:themeColor="background2" w:themeShade="40"/>
          <w:sz w:val="20"/>
          <w:szCs w:val="20"/>
          <w:lang w:val="en-CA"/>
        </w:rPr>
        <w:t xml:space="preserve">Led the successful delivery of the Legal Practitioner Portal </w:t>
      </w:r>
      <w:r w:rsidRPr="003C5768">
        <w:rPr>
          <w:rFonts w:cstheme="minorHAnsi"/>
          <w:i/>
          <w:iCs/>
          <w:color w:val="3B3838" w:themeColor="background2" w:themeShade="40"/>
          <w:sz w:val="20"/>
          <w:szCs w:val="20"/>
          <w:lang w:val="en-CA"/>
        </w:rPr>
        <w:t>(formerly Registry Committals Portal)</w:t>
      </w:r>
      <w:r w:rsidRPr="005573B2">
        <w:rPr>
          <w:rFonts w:cstheme="minorHAnsi"/>
          <w:color w:val="3B3838" w:themeColor="background2" w:themeShade="40"/>
          <w:sz w:val="20"/>
          <w:szCs w:val="20"/>
          <w:lang w:val="en-CA"/>
        </w:rPr>
        <w:t>, a comprehensive online platform that streamlines the process for legal practitioners, prosecuting agencies, and court staff.</w:t>
      </w:r>
    </w:p>
    <w:p w14:paraId="2542D778" w14:textId="22CD9592" w:rsidR="005573B2" w:rsidRPr="005573B2" w:rsidRDefault="005573B2" w:rsidP="00257797">
      <w:pPr>
        <w:pStyle w:val="ListParagraph"/>
        <w:numPr>
          <w:ilvl w:val="0"/>
          <w:numId w:val="2"/>
        </w:numPr>
        <w:tabs>
          <w:tab w:val="left" w:pos="567"/>
        </w:tabs>
        <w:spacing w:after="0" w:line="240" w:lineRule="auto"/>
        <w:ind w:left="930"/>
        <w:rPr>
          <w:rFonts w:cstheme="minorHAnsi"/>
          <w:color w:val="3B3838" w:themeColor="background2" w:themeShade="40"/>
          <w:sz w:val="20"/>
          <w:szCs w:val="20"/>
          <w:lang w:val="en-CA"/>
        </w:rPr>
      </w:pPr>
      <w:r w:rsidRPr="005573B2">
        <w:rPr>
          <w:rFonts w:cstheme="minorHAnsi"/>
          <w:color w:val="3B3838" w:themeColor="background2" w:themeShade="40"/>
          <w:sz w:val="20"/>
          <w:szCs w:val="20"/>
          <w:lang w:val="en-CA"/>
        </w:rPr>
        <w:t>Enabled electronic filing and management of registry committal applications, significantly reducing manual processes and improving efficiency.</w:t>
      </w:r>
    </w:p>
    <w:p w14:paraId="734F58FF" w14:textId="77777777" w:rsidR="005573B2" w:rsidRPr="005573B2" w:rsidRDefault="005573B2" w:rsidP="00257797">
      <w:pPr>
        <w:pStyle w:val="ListParagraph"/>
        <w:numPr>
          <w:ilvl w:val="0"/>
          <w:numId w:val="2"/>
        </w:numPr>
        <w:tabs>
          <w:tab w:val="left" w:pos="567"/>
        </w:tabs>
        <w:spacing w:after="0" w:line="240" w:lineRule="auto"/>
        <w:ind w:left="930"/>
        <w:rPr>
          <w:rFonts w:cstheme="minorHAnsi"/>
          <w:color w:val="3B3838" w:themeColor="background2" w:themeShade="40"/>
          <w:sz w:val="20"/>
          <w:szCs w:val="20"/>
          <w:lang w:val="en-CA"/>
        </w:rPr>
      </w:pPr>
      <w:r w:rsidRPr="005573B2">
        <w:rPr>
          <w:rFonts w:cstheme="minorHAnsi"/>
          <w:color w:val="3B3838" w:themeColor="background2" w:themeShade="40"/>
          <w:sz w:val="20"/>
          <w:szCs w:val="20"/>
          <w:lang w:val="en-CA"/>
        </w:rPr>
        <w:t>Integrated real-time connections with the Queensland-Wide Interlinked Courts (QWIC) system using secure APIs, ensuring seamless data sharing and collaboration, namely Courts API.</w:t>
      </w:r>
    </w:p>
    <w:p w14:paraId="40392316" w14:textId="7CF26C3C" w:rsidR="005573B2" w:rsidRPr="005573B2" w:rsidRDefault="005573B2" w:rsidP="00257797">
      <w:pPr>
        <w:pStyle w:val="ListParagraph"/>
        <w:numPr>
          <w:ilvl w:val="0"/>
          <w:numId w:val="2"/>
        </w:numPr>
        <w:tabs>
          <w:tab w:val="left" w:pos="567"/>
        </w:tabs>
        <w:spacing w:after="0" w:line="240" w:lineRule="auto"/>
        <w:ind w:left="930"/>
        <w:rPr>
          <w:rFonts w:cstheme="minorHAnsi"/>
          <w:color w:val="3B3838" w:themeColor="background2" w:themeShade="40"/>
          <w:sz w:val="20"/>
          <w:szCs w:val="20"/>
          <w:lang w:val="en-CA"/>
        </w:rPr>
      </w:pPr>
      <w:r w:rsidRPr="005573B2">
        <w:rPr>
          <w:rFonts w:cstheme="minorHAnsi"/>
          <w:color w:val="3B3838" w:themeColor="background2" w:themeShade="40"/>
          <w:sz w:val="20"/>
          <w:szCs w:val="20"/>
          <w:lang w:val="en-CA"/>
        </w:rPr>
        <w:t>Implemented single sign-on (SSO) with Tell Us Once, including and integration with the Queensland Law Society (QLS) to verify the status of legal practitioners, ensuring secure and authorised access.</w:t>
      </w:r>
    </w:p>
    <w:p w14:paraId="6D60C8A5" w14:textId="77777777" w:rsidR="005573B2" w:rsidRPr="005573B2" w:rsidRDefault="005573B2" w:rsidP="00257797">
      <w:pPr>
        <w:pStyle w:val="ListParagraph"/>
        <w:numPr>
          <w:ilvl w:val="0"/>
          <w:numId w:val="2"/>
        </w:numPr>
        <w:tabs>
          <w:tab w:val="left" w:pos="567"/>
        </w:tabs>
        <w:spacing w:after="0" w:line="240" w:lineRule="auto"/>
        <w:ind w:left="930"/>
        <w:rPr>
          <w:rFonts w:cstheme="minorHAnsi"/>
          <w:color w:val="3B3838" w:themeColor="background2" w:themeShade="40"/>
          <w:sz w:val="20"/>
          <w:szCs w:val="20"/>
          <w:lang w:val="en-CA"/>
        </w:rPr>
      </w:pPr>
      <w:r w:rsidRPr="005573B2">
        <w:rPr>
          <w:rFonts w:cstheme="minorHAnsi"/>
          <w:color w:val="3B3838" w:themeColor="background2" w:themeShade="40"/>
          <w:sz w:val="20"/>
          <w:szCs w:val="20"/>
          <w:lang w:val="en-CA"/>
        </w:rPr>
        <w:t>Developed a robust document management system and life cycle management features to handle application submissions, reviews, and approvals efficiently.</w:t>
      </w:r>
    </w:p>
    <w:p w14:paraId="096D4CFA" w14:textId="39394340" w:rsidR="005573B2" w:rsidRPr="005573B2" w:rsidRDefault="005573B2" w:rsidP="00257797">
      <w:pPr>
        <w:pStyle w:val="ListParagraph"/>
        <w:numPr>
          <w:ilvl w:val="0"/>
          <w:numId w:val="2"/>
        </w:numPr>
        <w:tabs>
          <w:tab w:val="left" w:pos="567"/>
        </w:tabs>
        <w:spacing w:after="0" w:line="240" w:lineRule="auto"/>
        <w:ind w:left="930"/>
        <w:rPr>
          <w:rFonts w:cstheme="minorHAnsi"/>
          <w:color w:val="3B3838" w:themeColor="background2" w:themeShade="40"/>
          <w:sz w:val="20"/>
          <w:szCs w:val="20"/>
          <w:lang w:val="en-CA"/>
        </w:rPr>
      </w:pPr>
      <w:r w:rsidRPr="005573B2">
        <w:rPr>
          <w:rFonts w:cstheme="minorHAnsi"/>
          <w:color w:val="3B3838" w:themeColor="background2" w:themeShade="40"/>
          <w:sz w:val="20"/>
          <w:szCs w:val="20"/>
          <w:lang w:val="en-CA"/>
        </w:rPr>
        <w:t>Utilised Azure services such as Azure DevOps, Azure App Services, and Azure SQL Database to ensure a scalable, secure, and reliable platform.</w:t>
      </w:r>
    </w:p>
    <w:p w14:paraId="48A18FD2" w14:textId="4CD8EE42" w:rsidR="005573B2" w:rsidRPr="005573B2" w:rsidRDefault="005573B2" w:rsidP="005573B2">
      <w:pPr>
        <w:pStyle w:val="ListParagraph"/>
        <w:numPr>
          <w:ilvl w:val="0"/>
          <w:numId w:val="2"/>
        </w:numPr>
        <w:tabs>
          <w:tab w:val="left" w:pos="567"/>
        </w:tabs>
        <w:spacing w:after="0" w:line="240" w:lineRule="auto"/>
        <w:ind w:left="930"/>
        <w:jc w:val="both"/>
        <w:rPr>
          <w:rFonts w:cstheme="minorHAnsi"/>
          <w:color w:val="3B3838" w:themeColor="background2" w:themeShade="40"/>
          <w:sz w:val="20"/>
          <w:szCs w:val="20"/>
          <w:lang w:val="en-CA"/>
        </w:rPr>
      </w:pPr>
      <w:r w:rsidRPr="005573B2">
        <w:rPr>
          <w:rFonts w:cstheme="minorHAnsi"/>
          <w:color w:val="3B3838" w:themeColor="background2" w:themeShade="40"/>
          <w:sz w:val="20"/>
          <w:szCs w:val="20"/>
          <w:lang w:val="en-CA"/>
        </w:rPr>
        <w:t>Created a responsive user interface based on Queensland Government Web Standards, enhancing user experience across various devices.</w:t>
      </w:r>
    </w:p>
    <w:p w14:paraId="74D54E4D" w14:textId="77777777" w:rsidR="00206127" w:rsidRPr="00206127" w:rsidRDefault="00206127" w:rsidP="00206127">
      <w:pPr>
        <w:tabs>
          <w:tab w:val="left" w:pos="567"/>
        </w:tabs>
        <w:spacing w:after="0" w:line="240" w:lineRule="auto"/>
        <w:jc w:val="both"/>
        <w:rPr>
          <w:rFonts w:cstheme="minorHAnsi"/>
          <w:color w:val="3B3838" w:themeColor="background2" w:themeShade="40"/>
          <w:sz w:val="20"/>
          <w:szCs w:val="20"/>
          <w:lang w:val="en-CA"/>
        </w:rPr>
      </w:pPr>
    </w:p>
    <w:p w14:paraId="6B30C497" w14:textId="64F2836F" w:rsidR="00043244" w:rsidRDefault="00043244" w:rsidP="00727F48">
      <w:pPr>
        <w:tabs>
          <w:tab w:val="left" w:pos="5103"/>
          <w:tab w:val="left" w:pos="8647"/>
          <w:tab w:val="left" w:pos="9923"/>
        </w:tabs>
        <w:spacing w:after="60" w:line="240" w:lineRule="auto"/>
        <w:rPr>
          <w:rFonts w:ascii="Arial Nova" w:hAnsi="Arial Nova" w:cstheme="minorHAnsi"/>
          <w:color w:val="3B3838" w:themeColor="background2" w:themeShade="40"/>
          <w:sz w:val="20"/>
          <w:szCs w:val="20"/>
          <w:lang w:val="en-CA"/>
        </w:rPr>
      </w:pPr>
      <w:r w:rsidRPr="003C5768">
        <w:rPr>
          <w:rFonts w:ascii="Arial Nova" w:hAnsi="Arial Nova" w:cstheme="minorHAnsi"/>
          <w:b/>
          <w:bCs/>
          <w:color w:val="3B3838" w:themeColor="background2" w:themeShade="40"/>
          <w:sz w:val="20"/>
          <w:szCs w:val="20"/>
          <w:lang w:val="en-CA"/>
        </w:rPr>
        <w:t>Solution Architect</w:t>
      </w:r>
      <w:r w:rsidRPr="003C5768">
        <w:rPr>
          <w:rFonts w:ascii="Arial Nova" w:hAnsi="Arial Nova" w:cstheme="minorHAnsi"/>
          <w:b/>
          <w:bCs/>
          <w:color w:val="3B3838" w:themeColor="background2" w:themeShade="40"/>
          <w:sz w:val="20"/>
          <w:szCs w:val="20"/>
          <w:lang w:val="en-CA"/>
        </w:rPr>
        <w:tab/>
      </w:r>
      <w:r w:rsidRPr="003C5768">
        <w:rPr>
          <w:rFonts w:ascii="Arial Nova" w:hAnsi="Arial Nova" w:cstheme="minorHAnsi"/>
          <w:b/>
          <w:bCs/>
          <w:color w:val="3B3838" w:themeColor="background2" w:themeShade="40"/>
          <w:sz w:val="20"/>
          <w:szCs w:val="20"/>
          <w:lang w:val="en-CA"/>
        </w:rPr>
        <w:tab/>
        <w:t>2020 – 2022</w:t>
      </w:r>
      <w:r w:rsidRPr="003C5768">
        <w:rPr>
          <w:rFonts w:ascii="Arial Nova" w:hAnsi="Arial Nova" w:cstheme="minorHAnsi"/>
          <w:b/>
          <w:bCs/>
          <w:color w:val="3B3838" w:themeColor="background2" w:themeShade="40"/>
          <w:sz w:val="20"/>
          <w:szCs w:val="20"/>
          <w:lang w:val="en-CA"/>
        </w:rPr>
        <w:br/>
      </w:r>
      <w:r w:rsidRPr="00043244">
        <w:rPr>
          <w:rFonts w:ascii="Arial Nova" w:hAnsi="Arial Nova" w:cstheme="minorHAnsi"/>
          <w:i/>
          <w:iCs/>
          <w:color w:val="3B3838" w:themeColor="background2" w:themeShade="40"/>
          <w:sz w:val="20"/>
          <w:szCs w:val="20"/>
          <w:lang w:val="en-CA"/>
        </w:rPr>
        <w:t>Department of Justice and Attorney-General | Brisbane, Australia</w:t>
      </w:r>
    </w:p>
    <w:p w14:paraId="0EE2DB54" w14:textId="6D6BDE22" w:rsidR="00711B6C" w:rsidRDefault="00D83F9D" w:rsidP="00711B6C">
      <w:pPr>
        <w:spacing w:after="60" w:line="240" w:lineRule="auto"/>
        <w:jc w:val="both"/>
        <w:rPr>
          <w:rFonts w:cstheme="minorHAnsi"/>
          <w:i/>
          <w:iCs/>
          <w:color w:val="3B3838" w:themeColor="background2" w:themeShade="40"/>
          <w:sz w:val="20"/>
          <w:szCs w:val="20"/>
          <w:lang w:val="en-CA"/>
        </w:rPr>
      </w:pPr>
      <w:r w:rsidRPr="00D83F9D">
        <w:rPr>
          <w:rFonts w:cstheme="minorHAnsi"/>
          <w:i/>
          <w:iCs/>
          <w:color w:val="3B3838" w:themeColor="background2" w:themeShade="40"/>
          <w:sz w:val="20"/>
          <w:szCs w:val="20"/>
          <w:lang w:val="en-CA"/>
        </w:rPr>
        <w:t>As a Solution Architect at the Department of Justice and Attorney-General</w:t>
      </w:r>
      <w:r>
        <w:rPr>
          <w:rFonts w:cstheme="minorHAnsi"/>
          <w:i/>
          <w:iCs/>
          <w:color w:val="3B3838" w:themeColor="background2" w:themeShade="40"/>
          <w:sz w:val="20"/>
          <w:szCs w:val="20"/>
          <w:lang w:val="en-CA"/>
        </w:rPr>
        <w:t xml:space="preserve"> </w:t>
      </w:r>
      <w:r w:rsidRPr="00D83F9D">
        <w:rPr>
          <w:rFonts w:cstheme="minorHAnsi"/>
          <w:i/>
          <w:iCs/>
          <w:color w:val="3B3838" w:themeColor="background2" w:themeShade="40"/>
          <w:sz w:val="20"/>
          <w:szCs w:val="20"/>
          <w:lang w:val="en-CA"/>
        </w:rPr>
        <w:t xml:space="preserve">QLD, I was responsible for designing and implementing technology </w:t>
      </w:r>
      <w:r w:rsidR="00A16771">
        <w:rPr>
          <w:rFonts w:cstheme="minorHAnsi"/>
          <w:i/>
          <w:iCs/>
          <w:color w:val="3B3838" w:themeColor="background2" w:themeShade="40"/>
          <w:sz w:val="20"/>
          <w:szCs w:val="20"/>
          <w:lang w:val="en-CA"/>
        </w:rPr>
        <w:t>s</w:t>
      </w:r>
      <w:r w:rsidRPr="00D83F9D">
        <w:rPr>
          <w:rFonts w:cstheme="minorHAnsi"/>
          <w:i/>
          <w:iCs/>
          <w:color w:val="3B3838" w:themeColor="background2" w:themeShade="40"/>
          <w:sz w:val="20"/>
          <w:szCs w:val="20"/>
          <w:lang w:val="en-CA"/>
        </w:rPr>
        <w:t>olutions</w:t>
      </w:r>
      <w:r>
        <w:rPr>
          <w:rFonts w:cstheme="minorHAnsi"/>
          <w:i/>
          <w:iCs/>
          <w:color w:val="3B3838" w:themeColor="background2" w:themeShade="40"/>
          <w:sz w:val="20"/>
          <w:szCs w:val="20"/>
          <w:lang w:val="en-CA"/>
        </w:rPr>
        <w:t xml:space="preserve"> </w:t>
      </w:r>
      <w:r w:rsidRPr="00D83F9D">
        <w:rPr>
          <w:rFonts w:cstheme="minorHAnsi"/>
          <w:i/>
          <w:iCs/>
          <w:color w:val="3B3838" w:themeColor="background2" w:themeShade="40"/>
          <w:sz w:val="20"/>
          <w:szCs w:val="20"/>
          <w:lang w:val="en-CA"/>
        </w:rPr>
        <w:t>that supported the department's mission and operations. My role involved</w:t>
      </w:r>
      <w:r>
        <w:rPr>
          <w:rFonts w:cstheme="minorHAnsi"/>
          <w:i/>
          <w:iCs/>
          <w:color w:val="3B3838" w:themeColor="background2" w:themeShade="40"/>
          <w:sz w:val="20"/>
          <w:szCs w:val="20"/>
          <w:lang w:val="en-CA"/>
        </w:rPr>
        <w:t xml:space="preserve"> </w:t>
      </w:r>
      <w:r w:rsidRPr="00D83F9D">
        <w:rPr>
          <w:rFonts w:cstheme="minorHAnsi"/>
          <w:i/>
          <w:iCs/>
          <w:color w:val="3B3838" w:themeColor="background2" w:themeShade="40"/>
          <w:sz w:val="20"/>
          <w:szCs w:val="20"/>
          <w:lang w:val="en-CA"/>
        </w:rPr>
        <w:t>collaborating with internal and external stakeholders to ensure that the</w:t>
      </w:r>
      <w:r>
        <w:rPr>
          <w:rFonts w:cstheme="minorHAnsi"/>
          <w:i/>
          <w:iCs/>
          <w:color w:val="3B3838" w:themeColor="background2" w:themeShade="40"/>
          <w:sz w:val="20"/>
          <w:szCs w:val="20"/>
          <w:lang w:val="en-CA"/>
        </w:rPr>
        <w:t xml:space="preserve"> </w:t>
      </w:r>
      <w:r w:rsidRPr="00D83F9D">
        <w:rPr>
          <w:rFonts w:cstheme="minorHAnsi"/>
          <w:i/>
          <w:iCs/>
          <w:color w:val="3B3838" w:themeColor="background2" w:themeShade="40"/>
          <w:sz w:val="20"/>
          <w:szCs w:val="20"/>
          <w:lang w:val="en-CA"/>
        </w:rPr>
        <w:t>solutions met business requirements and aligned with the department's</w:t>
      </w:r>
      <w:r>
        <w:rPr>
          <w:rFonts w:cstheme="minorHAnsi"/>
          <w:i/>
          <w:iCs/>
          <w:color w:val="3B3838" w:themeColor="background2" w:themeShade="40"/>
          <w:sz w:val="20"/>
          <w:szCs w:val="20"/>
          <w:lang w:val="en-CA"/>
        </w:rPr>
        <w:t xml:space="preserve"> </w:t>
      </w:r>
      <w:r w:rsidRPr="00D83F9D">
        <w:rPr>
          <w:rFonts w:cstheme="minorHAnsi"/>
          <w:i/>
          <w:iCs/>
          <w:color w:val="3B3838" w:themeColor="background2" w:themeShade="40"/>
          <w:sz w:val="20"/>
          <w:szCs w:val="20"/>
          <w:lang w:val="en-CA"/>
        </w:rPr>
        <w:t>strategic goals</w:t>
      </w:r>
      <w:r w:rsidR="00711B6C">
        <w:rPr>
          <w:rFonts w:cstheme="minorHAnsi"/>
          <w:i/>
          <w:iCs/>
          <w:color w:val="3B3838" w:themeColor="background2" w:themeShade="40"/>
          <w:sz w:val="20"/>
          <w:szCs w:val="20"/>
          <w:lang w:val="en-CA"/>
        </w:rPr>
        <w:t>.</w:t>
      </w:r>
    </w:p>
    <w:p w14:paraId="4CEEB6AE" w14:textId="2663F977" w:rsidR="00154CDD" w:rsidRPr="00154CDD" w:rsidRDefault="00154CDD" w:rsidP="00F10ACA">
      <w:pPr>
        <w:pStyle w:val="ListParagraph"/>
        <w:numPr>
          <w:ilvl w:val="0"/>
          <w:numId w:val="3"/>
        </w:numPr>
        <w:tabs>
          <w:tab w:val="left" w:pos="567"/>
        </w:tabs>
        <w:spacing w:after="0" w:line="240" w:lineRule="auto"/>
        <w:ind w:left="567" w:hanging="425"/>
        <w:rPr>
          <w:rFonts w:cstheme="minorHAnsi"/>
          <w:color w:val="3B3838" w:themeColor="background2" w:themeShade="40"/>
          <w:sz w:val="20"/>
          <w:szCs w:val="20"/>
          <w:lang w:val="en-CA"/>
        </w:rPr>
      </w:pPr>
      <w:r w:rsidRPr="00154CDD">
        <w:rPr>
          <w:rFonts w:cstheme="minorHAnsi"/>
          <w:color w:val="3B3838" w:themeColor="background2" w:themeShade="40"/>
          <w:sz w:val="20"/>
          <w:szCs w:val="20"/>
          <w:lang w:val="en-CA"/>
        </w:rPr>
        <w:t>Developed and maintained architectural standards and guidelines to ensure consistency across projects.</w:t>
      </w:r>
    </w:p>
    <w:p w14:paraId="7CE306B3" w14:textId="38534BE9" w:rsidR="00154CDD" w:rsidRPr="00154CDD" w:rsidRDefault="00154CDD" w:rsidP="00F10ACA">
      <w:pPr>
        <w:pStyle w:val="ListParagraph"/>
        <w:numPr>
          <w:ilvl w:val="0"/>
          <w:numId w:val="3"/>
        </w:numPr>
        <w:tabs>
          <w:tab w:val="left" w:pos="567"/>
        </w:tabs>
        <w:spacing w:after="0" w:line="240" w:lineRule="auto"/>
        <w:ind w:left="567" w:hanging="425"/>
        <w:rPr>
          <w:rFonts w:cstheme="minorHAnsi"/>
          <w:color w:val="3B3838" w:themeColor="background2" w:themeShade="40"/>
          <w:sz w:val="20"/>
          <w:szCs w:val="20"/>
          <w:lang w:val="en-CA"/>
        </w:rPr>
      </w:pPr>
      <w:r w:rsidRPr="00154CDD">
        <w:rPr>
          <w:rFonts w:cstheme="minorHAnsi"/>
          <w:color w:val="3B3838" w:themeColor="background2" w:themeShade="40"/>
          <w:sz w:val="20"/>
          <w:szCs w:val="20"/>
          <w:lang w:val="en-CA"/>
        </w:rPr>
        <w:t>Conducted technology evaluations and made recommendations for tools and platforms to enhance the department's capabilities.</w:t>
      </w:r>
    </w:p>
    <w:p w14:paraId="2C850AE6" w14:textId="77777777" w:rsidR="00154CDD" w:rsidRPr="00154CDD" w:rsidRDefault="00154CDD" w:rsidP="00F10ACA">
      <w:pPr>
        <w:pStyle w:val="ListParagraph"/>
        <w:numPr>
          <w:ilvl w:val="0"/>
          <w:numId w:val="3"/>
        </w:numPr>
        <w:tabs>
          <w:tab w:val="left" w:pos="567"/>
        </w:tabs>
        <w:spacing w:after="0" w:line="240" w:lineRule="auto"/>
        <w:ind w:left="567" w:hanging="425"/>
        <w:rPr>
          <w:rFonts w:cstheme="minorHAnsi"/>
          <w:color w:val="3B3838" w:themeColor="background2" w:themeShade="40"/>
          <w:sz w:val="20"/>
          <w:szCs w:val="20"/>
          <w:lang w:val="en-CA"/>
        </w:rPr>
      </w:pPr>
      <w:r w:rsidRPr="00154CDD">
        <w:rPr>
          <w:rFonts w:cstheme="minorHAnsi"/>
          <w:color w:val="3B3838" w:themeColor="background2" w:themeShade="40"/>
          <w:sz w:val="20"/>
          <w:szCs w:val="20"/>
          <w:lang w:val="en-CA"/>
        </w:rPr>
        <w:t>Provided technical leadership and guidance to development teams, ensuring solutions were scalable, secure, and aligned with architectural standards.</w:t>
      </w:r>
    </w:p>
    <w:p w14:paraId="06FFD56D" w14:textId="77777777" w:rsidR="00154CDD" w:rsidRPr="00154CDD" w:rsidRDefault="00154CDD" w:rsidP="00F10ACA">
      <w:pPr>
        <w:pStyle w:val="ListParagraph"/>
        <w:numPr>
          <w:ilvl w:val="0"/>
          <w:numId w:val="3"/>
        </w:numPr>
        <w:tabs>
          <w:tab w:val="left" w:pos="567"/>
        </w:tabs>
        <w:spacing w:after="0" w:line="240" w:lineRule="auto"/>
        <w:ind w:left="567" w:hanging="425"/>
        <w:rPr>
          <w:rFonts w:cstheme="minorHAnsi"/>
          <w:color w:val="3B3838" w:themeColor="background2" w:themeShade="40"/>
          <w:sz w:val="20"/>
          <w:szCs w:val="20"/>
          <w:lang w:val="en-CA"/>
        </w:rPr>
      </w:pPr>
      <w:r w:rsidRPr="00154CDD">
        <w:rPr>
          <w:rFonts w:cstheme="minorHAnsi"/>
          <w:color w:val="3B3838" w:themeColor="background2" w:themeShade="40"/>
          <w:sz w:val="20"/>
          <w:szCs w:val="20"/>
          <w:lang w:val="en-CA"/>
        </w:rPr>
        <w:t>Reviewed and managed a portfolio of over 60 systems, ensuring alignment with departmental objectives and maintaining their operational integrity.</w:t>
      </w:r>
    </w:p>
    <w:p w14:paraId="1FAB6F19" w14:textId="77777777" w:rsidR="00154CDD" w:rsidRPr="00154CDD" w:rsidRDefault="00154CDD" w:rsidP="00F10ACA">
      <w:pPr>
        <w:pStyle w:val="ListParagraph"/>
        <w:numPr>
          <w:ilvl w:val="0"/>
          <w:numId w:val="3"/>
        </w:numPr>
        <w:tabs>
          <w:tab w:val="left" w:pos="567"/>
        </w:tabs>
        <w:spacing w:after="0" w:line="240" w:lineRule="auto"/>
        <w:ind w:left="567" w:hanging="425"/>
        <w:rPr>
          <w:rFonts w:cstheme="minorHAnsi"/>
          <w:color w:val="3B3838" w:themeColor="background2" w:themeShade="40"/>
          <w:sz w:val="20"/>
          <w:szCs w:val="20"/>
          <w:lang w:val="en-CA"/>
        </w:rPr>
      </w:pPr>
      <w:r w:rsidRPr="00154CDD">
        <w:rPr>
          <w:rFonts w:cstheme="minorHAnsi"/>
          <w:color w:val="3B3838" w:themeColor="background2" w:themeShade="40"/>
          <w:sz w:val="20"/>
          <w:szCs w:val="20"/>
          <w:lang w:val="en-CA"/>
        </w:rPr>
        <w:t>Embedded agile practices, trained staff in agile and DevOps methodologies, and implemented development standards and rollout procedures.</w:t>
      </w:r>
    </w:p>
    <w:p w14:paraId="30ECA8B7" w14:textId="77777777" w:rsidR="0058146A" w:rsidRDefault="00154CDD" w:rsidP="00F10ACA">
      <w:pPr>
        <w:pStyle w:val="ListParagraph"/>
        <w:numPr>
          <w:ilvl w:val="0"/>
          <w:numId w:val="3"/>
        </w:numPr>
        <w:tabs>
          <w:tab w:val="left" w:pos="567"/>
        </w:tabs>
        <w:spacing w:after="0" w:line="240" w:lineRule="auto"/>
        <w:ind w:left="567" w:hanging="425"/>
        <w:rPr>
          <w:rFonts w:cstheme="minorHAnsi"/>
          <w:color w:val="3B3838" w:themeColor="background2" w:themeShade="40"/>
          <w:sz w:val="20"/>
          <w:szCs w:val="20"/>
          <w:lang w:val="en-CA"/>
        </w:rPr>
      </w:pPr>
      <w:r w:rsidRPr="00154CDD">
        <w:rPr>
          <w:rFonts w:cstheme="minorHAnsi"/>
          <w:color w:val="3B3838" w:themeColor="background2" w:themeShade="40"/>
          <w:sz w:val="20"/>
          <w:szCs w:val="20"/>
          <w:lang w:val="en-CA"/>
        </w:rPr>
        <w:t>Contributed: ISMS process, enhancing information security management within the department.</w:t>
      </w:r>
    </w:p>
    <w:p w14:paraId="01293D15" w14:textId="42C6B1C7" w:rsidR="0064636B" w:rsidRPr="00F10ACA" w:rsidRDefault="0064636B" w:rsidP="00F10ACA">
      <w:pPr>
        <w:pStyle w:val="ListParagraph"/>
        <w:numPr>
          <w:ilvl w:val="0"/>
          <w:numId w:val="3"/>
        </w:numPr>
        <w:tabs>
          <w:tab w:val="left" w:pos="567"/>
        </w:tabs>
        <w:spacing w:after="0" w:line="240" w:lineRule="auto"/>
        <w:ind w:left="567" w:hanging="425"/>
        <w:rPr>
          <w:rFonts w:cstheme="minorHAnsi"/>
          <w:color w:val="3B3838" w:themeColor="background2" w:themeShade="40"/>
          <w:sz w:val="20"/>
          <w:szCs w:val="20"/>
          <w:lang w:val="en-CA"/>
        </w:rPr>
      </w:pPr>
      <w:r w:rsidRPr="0058146A">
        <w:rPr>
          <w:rFonts w:cstheme="minorHAnsi"/>
          <w:b/>
          <w:bCs/>
          <w:color w:val="3B3838" w:themeColor="background2" w:themeShade="40"/>
          <w:sz w:val="20"/>
          <w:szCs w:val="20"/>
          <w:lang w:val="en-CA"/>
        </w:rPr>
        <w:t>Significant Achievements</w:t>
      </w:r>
      <w:r w:rsidR="0058146A">
        <w:rPr>
          <w:rFonts w:cstheme="minorHAnsi"/>
          <w:b/>
          <w:bCs/>
          <w:color w:val="3B3838" w:themeColor="background2" w:themeShade="40"/>
          <w:sz w:val="20"/>
          <w:szCs w:val="20"/>
          <w:lang w:val="en-CA"/>
        </w:rPr>
        <w:t>:</w:t>
      </w:r>
    </w:p>
    <w:p w14:paraId="097D0D41" w14:textId="1C4E5B4C" w:rsidR="0064636B" w:rsidRPr="00F10ACA" w:rsidRDefault="0064636B" w:rsidP="00152107">
      <w:pPr>
        <w:pStyle w:val="ListParagraph"/>
        <w:numPr>
          <w:ilvl w:val="0"/>
          <w:numId w:val="4"/>
        </w:numPr>
        <w:tabs>
          <w:tab w:val="left" w:pos="567"/>
        </w:tabs>
        <w:spacing w:after="0" w:line="240" w:lineRule="auto"/>
        <w:ind w:left="851" w:hanging="284"/>
        <w:rPr>
          <w:rFonts w:cstheme="minorHAnsi"/>
          <w:color w:val="3B3838" w:themeColor="background2" w:themeShade="40"/>
          <w:sz w:val="20"/>
          <w:szCs w:val="20"/>
          <w:lang w:val="en-CA"/>
        </w:rPr>
      </w:pPr>
      <w:proofErr w:type="spellStart"/>
      <w:r w:rsidRPr="00A16771">
        <w:rPr>
          <w:rFonts w:cstheme="minorHAnsi"/>
          <w:b/>
          <w:bCs/>
          <w:color w:val="3B3838" w:themeColor="background2" w:themeShade="40"/>
          <w:sz w:val="20"/>
          <w:szCs w:val="20"/>
          <w:lang w:val="en-CA"/>
        </w:rPr>
        <w:t>iSIP</w:t>
      </w:r>
      <w:proofErr w:type="spellEnd"/>
      <w:r w:rsidRPr="00A16771">
        <w:rPr>
          <w:rFonts w:cstheme="minorHAnsi"/>
          <w:b/>
          <w:bCs/>
          <w:color w:val="3B3838" w:themeColor="background2" w:themeShade="40"/>
          <w:sz w:val="20"/>
          <w:szCs w:val="20"/>
          <w:lang w:val="en-CA"/>
        </w:rPr>
        <w:t xml:space="preserve"> Project:</w:t>
      </w:r>
      <w:r w:rsidRPr="00F10ACA">
        <w:rPr>
          <w:rFonts w:cstheme="minorHAnsi"/>
          <w:color w:val="3B3838" w:themeColor="background2" w:themeShade="40"/>
          <w:sz w:val="20"/>
          <w:szCs w:val="20"/>
          <w:lang w:val="en-CA"/>
        </w:rPr>
        <w:t xml:space="preserve"> RFx process, then supported the delivery of </w:t>
      </w:r>
      <w:proofErr w:type="spellStart"/>
      <w:r w:rsidRPr="00F10ACA">
        <w:rPr>
          <w:rFonts w:cstheme="minorHAnsi"/>
          <w:color w:val="3B3838" w:themeColor="background2" w:themeShade="40"/>
          <w:sz w:val="20"/>
          <w:szCs w:val="20"/>
          <w:lang w:val="en-CA"/>
        </w:rPr>
        <w:t>QJuror</w:t>
      </w:r>
      <w:proofErr w:type="spellEnd"/>
      <w:r w:rsidRPr="00F10ACA">
        <w:rPr>
          <w:rFonts w:cstheme="minorHAnsi"/>
          <w:color w:val="3B3838" w:themeColor="background2" w:themeShade="40"/>
          <w:sz w:val="20"/>
          <w:szCs w:val="20"/>
          <w:lang w:val="en-CA"/>
        </w:rPr>
        <w:t xml:space="preserve"> and </w:t>
      </w:r>
      <w:proofErr w:type="spellStart"/>
      <w:r w:rsidRPr="00F10ACA">
        <w:rPr>
          <w:rFonts w:cstheme="minorHAnsi"/>
          <w:color w:val="3B3838" w:themeColor="background2" w:themeShade="40"/>
          <w:sz w:val="20"/>
          <w:szCs w:val="20"/>
          <w:lang w:val="en-CA"/>
        </w:rPr>
        <w:t>QCase</w:t>
      </w:r>
      <w:proofErr w:type="spellEnd"/>
      <w:r w:rsidRPr="00F10ACA">
        <w:rPr>
          <w:rFonts w:cstheme="minorHAnsi"/>
          <w:color w:val="3B3838" w:themeColor="background2" w:themeShade="40"/>
          <w:sz w:val="20"/>
          <w:szCs w:val="20"/>
          <w:lang w:val="en-CA"/>
        </w:rPr>
        <w:t>.</w:t>
      </w:r>
    </w:p>
    <w:p w14:paraId="1D722F30" w14:textId="6CFBAE7C" w:rsidR="0064636B" w:rsidRPr="0064636B" w:rsidRDefault="0064636B" w:rsidP="00152107">
      <w:pPr>
        <w:pStyle w:val="ListParagraph"/>
        <w:numPr>
          <w:ilvl w:val="0"/>
          <w:numId w:val="4"/>
        </w:numPr>
        <w:tabs>
          <w:tab w:val="left" w:pos="567"/>
        </w:tabs>
        <w:spacing w:after="0" w:line="240" w:lineRule="auto"/>
        <w:ind w:left="851" w:hanging="284"/>
        <w:rPr>
          <w:rFonts w:cstheme="minorHAnsi"/>
          <w:color w:val="3B3838" w:themeColor="background2" w:themeShade="40"/>
          <w:sz w:val="20"/>
          <w:szCs w:val="20"/>
          <w:lang w:val="en-CA"/>
        </w:rPr>
      </w:pPr>
      <w:r w:rsidRPr="00F10ACA">
        <w:rPr>
          <w:rFonts w:cstheme="minorHAnsi"/>
          <w:b/>
          <w:bCs/>
          <w:color w:val="3B3838" w:themeColor="background2" w:themeShade="40"/>
          <w:sz w:val="20"/>
          <w:szCs w:val="20"/>
          <w:lang w:val="en-CA"/>
        </w:rPr>
        <w:t>Court Bail Transfer (CBT)</w:t>
      </w:r>
      <w:r w:rsidRPr="0064636B">
        <w:rPr>
          <w:rFonts w:cstheme="minorHAnsi"/>
          <w:color w:val="3B3838" w:themeColor="background2" w:themeShade="40"/>
          <w:sz w:val="20"/>
          <w:szCs w:val="20"/>
          <w:lang w:val="en-CA"/>
        </w:rPr>
        <w:t>: Established Courts API for seamless data integration, significantly enhancing data sharing between Courts and QPS.</w:t>
      </w:r>
    </w:p>
    <w:p w14:paraId="4088FD3C" w14:textId="7FCA3570" w:rsidR="0064636B" w:rsidRPr="0064636B" w:rsidRDefault="0064636B" w:rsidP="00152107">
      <w:pPr>
        <w:pStyle w:val="ListParagraph"/>
        <w:numPr>
          <w:ilvl w:val="0"/>
          <w:numId w:val="4"/>
        </w:numPr>
        <w:tabs>
          <w:tab w:val="left" w:pos="567"/>
        </w:tabs>
        <w:spacing w:after="0" w:line="240" w:lineRule="auto"/>
        <w:ind w:left="851" w:hanging="284"/>
        <w:rPr>
          <w:rFonts w:cstheme="minorHAnsi"/>
          <w:color w:val="3B3838" w:themeColor="background2" w:themeShade="40"/>
          <w:sz w:val="20"/>
          <w:szCs w:val="20"/>
          <w:lang w:val="en-CA"/>
        </w:rPr>
      </w:pPr>
      <w:r w:rsidRPr="0087279C">
        <w:rPr>
          <w:rFonts w:cstheme="minorHAnsi"/>
          <w:b/>
          <w:bCs/>
          <w:color w:val="3B3838" w:themeColor="background2" w:themeShade="40"/>
          <w:sz w:val="20"/>
          <w:szCs w:val="20"/>
          <w:lang w:val="en-CA"/>
        </w:rPr>
        <w:t>Queensland-Wide Interlinked Courts (QWIC):</w:t>
      </w:r>
      <w:r w:rsidRPr="0064636B">
        <w:rPr>
          <w:rFonts w:cstheme="minorHAnsi"/>
          <w:color w:val="3B3838" w:themeColor="background2" w:themeShade="40"/>
          <w:sz w:val="20"/>
          <w:szCs w:val="20"/>
          <w:lang w:val="en-CA"/>
        </w:rPr>
        <w:t xml:space="preserve"> Developed integration for QWIC, ensuring real-time data flow and interoperability across systems.</w:t>
      </w:r>
    </w:p>
    <w:p w14:paraId="5DE1834D" w14:textId="21D2D12A" w:rsidR="00A16771" w:rsidRPr="0064636B" w:rsidRDefault="0064636B" w:rsidP="00152107">
      <w:pPr>
        <w:pStyle w:val="ListParagraph"/>
        <w:numPr>
          <w:ilvl w:val="0"/>
          <w:numId w:val="4"/>
        </w:numPr>
        <w:tabs>
          <w:tab w:val="left" w:pos="567"/>
        </w:tabs>
        <w:spacing w:after="0" w:line="240" w:lineRule="auto"/>
        <w:ind w:left="851" w:hanging="284"/>
        <w:rPr>
          <w:rFonts w:cstheme="minorHAnsi"/>
          <w:color w:val="3B3838" w:themeColor="background2" w:themeShade="40"/>
          <w:sz w:val="20"/>
          <w:szCs w:val="20"/>
          <w:lang w:val="en-CA"/>
        </w:rPr>
      </w:pPr>
      <w:r w:rsidRPr="00A16771">
        <w:rPr>
          <w:rFonts w:cstheme="minorHAnsi"/>
          <w:b/>
          <w:bCs/>
          <w:color w:val="3B3838" w:themeColor="background2" w:themeShade="40"/>
          <w:sz w:val="20"/>
          <w:szCs w:val="20"/>
          <w:lang w:val="en-CA"/>
        </w:rPr>
        <w:t>Technology Adoption:</w:t>
      </w:r>
      <w:r w:rsidRPr="0064636B">
        <w:rPr>
          <w:rFonts w:cstheme="minorHAnsi"/>
          <w:color w:val="3B3838" w:themeColor="background2" w:themeShade="40"/>
          <w:sz w:val="20"/>
          <w:szCs w:val="20"/>
          <w:lang w:val="en-CA"/>
        </w:rPr>
        <w:t xml:space="preserve"> Facilitated the adoption of new technologies and platforms, </w:t>
      </w:r>
      <w:r w:rsidR="00C904C0" w:rsidRPr="0064636B">
        <w:rPr>
          <w:rFonts w:cstheme="minorHAnsi"/>
          <w:color w:val="3B3838" w:themeColor="background2" w:themeShade="40"/>
          <w:sz w:val="20"/>
          <w:szCs w:val="20"/>
          <w:lang w:val="en-CA"/>
        </w:rPr>
        <w:t>specifically.</w:t>
      </w:r>
      <w:r w:rsidRPr="0064636B">
        <w:rPr>
          <w:rFonts w:cstheme="minorHAnsi"/>
          <w:color w:val="3B3838" w:themeColor="background2" w:themeShade="40"/>
          <w:sz w:val="20"/>
          <w:szCs w:val="20"/>
          <w:lang w:val="en-CA"/>
        </w:rPr>
        <w:t xml:space="preserve"> </w:t>
      </w:r>
    </w:p>
    <w:p w14:paraId="6267B47F" w14:textId="2F770288" w:rsidR="0064636B" w:rsidRPr="0064636B" w:rsidRDefault="00A16771" w:rsidP="00152107">
      <w:pPr>
        <w:pStyle w:val="ListParagraph"/>
        <w:numPr>
          <w:ilvl w:val="0"/>
          <w:numId w:val="4"/>
        </w:numPr>
        <w:tabs>
          <w:tab w:val="left" w:pos="567"/>
        </w:tabs>
        <w:spacing w:after="0" w:line="240" w:lineRule="auto"/>
        <w:ind w:left="851" w:hanging="284"/>
        <w:rPr>
          <w:rFonts w:cstheme="minorHAnsi"/>
          <w:color w:val="3B3838" w:themeColor="background2" w:themeShade="40"/>
          <w:sz w:val="20"/>
          <w:szCs w:val="20"/>
          <w:lang w:val="en-CA"/>
        </w:rPr>
      </w:pPr>
      <w:r>
        <w:rPr>
          <w:rStyle w:val="ui-provider"/>
          <w:i/>
          <w:iCs/>
        </w:rPr>
        <w:t>implementing technology solution</w:t>
      </w:r>
      <w:r w:rsidR="0064636B" w:rsidRPr="0064636B">
        <w:rPr>
          <w:rFonts w:cstheme="minorHAnsi"/>
          <w:color w:val="3B3838" w:themeColor="background2" w:themeShade="40"/>
          <w:sz w:val="20"/>
          <w:szCs w:val="20"/>
          <w:lang w:val="en-CA"/>
        </w:rPr>
        <w:t xml:space="preserve"> and DevOps.</w:t>
      </w:r>
    </w:p>
    <w:p w14:paraId="3F8453D6" w14:textId="0E61C27C" w:rsidR="0064636B" w:rsidRPr="0064636B" w:rsidRDefault="0064636B" w:rsidP="00152107">
      <w:pPr>
        <w:pStyle w:val="ListParagraph"/>
        <w:numPr>
          <w:ilvl w:val="0"/>
          <w:numId w:val="4"/>
        </w:numPr>
        <w:tabs>
          <w:tab w:val="left" w:pos="567"/>
        </w:tabs>
        <w:spacing w:after="0" w:line="240" w:lineRule="auto"/>
        <w:ind w:left="851" w:hanging="284"/>
        <w:rPr>
          <w:rFonts w:cstheme="minorHAnsi"/>
          <w:color w:val="3B3838" w:themeColor="background2" w:themeShade="40"/>
          <w:sz w:val="20"/>
          <w:szCs w:val="20"/>
          <w:lang w:val="en-CA"/>
        </w:rPr>
      </w:pPr>
      <w:r w:rsidRPr="00A16771">
        <w:rPr>
          <w:rFonts w:cstheme="minorHAnsi"/>
          <w:b/>
          <w:bCs/>
          <w:color w:val="3B3838" w:themeColor="background2" w:themeShade="40"/>
          <w:sz w:val="20"/>
          <w:szCs w:val="20"/>
          <w:lang w:val="en-CA"/>
        </w:rPr>
        <w:t>Leadership and Mentorship:</w:t>
      </w:r>
      <w:r w:rsidRPr="0064636B">
        <w:rPr>
          <w:rFonts w:cstheme="minorHAnsi"/>
          <w:color w:val="3B3838" w:themeColor="background2" w:themeShade="40"/>
          <w:sz w:val="20"/>
          <w:szCs w:val="20"/>
          <w:lang w:val="en-CA"/>
        </w:rPr>
        <w:t xml:space="preserve"> Provided technical leadership and mentorship to development teams, fostering a culture of collaboration and continuous improvement.</w:t>
      </w:r>
    </w:p>
    <w:p w14:paraId="2A5581C2" w14:textId="5242BCA8" w:rsidR="0064636B" w:rsidRPr="0064636B" w:rsidRDefault="0064636B" w:rsidP="00152107">
      <w:pPr>
        <w:pStyle w:val="ListParagraph"/>
        <w:numPr>
          <w:ilvl w:val="0"/>
          <w:numId w:val="4"/>
        </w:numPr>
        <w:tabs>
          <w:tab w:val="left" w:pos="567"/>
        </w:tabs>
        <w:spacing w:after="0" w:line="240" w:lineRule="auto"/>
        <w:ind w:left="851" w:hanging="284"/>
        <w:rPr>
          <w:rFonts w:cstheme="minorHAnsi"/>
          <w:color w:val="3B3838" w:themeColor="background2" w:themeShade="40"/>
          <w:sz w:val="20"/>
          <w:szCs w:val="20"/>
          <w:lang w:val="en-CA"/>
        </w:rPr>
      </w:pPr>
      <w:r w:rsidRPr="00A16771">
        <w:rPr>
          <w:rFonts w:cstheme="minorHAnsi"/>
          <w:b/>
          <w:bCs/>
          <w:color w:val="3B3838" w:themeColor="background2" w:themeShade="40"/>
          <w:sz w:val="20"/>
          <w:szCs w:val="20"/>
          <w:lang w:val="en-CA"/>
        </w:rPr>
        <w:t>Innovation Award:</w:t>
      </w:r>
      <w:r w:rsidRPr="0064636B">
        <w:rPr>
          <w:rFonts w:cstheme="minorHAnsi"/>
          <w:color w:val="3B3838" w:themeColor="background2" w:themeShade="40"/>
          <w:sz w:val="20"/>
          <w:szCs w:val="20"/>
          <w:lang w:val="en-CA"/>
        </w:rPr>
        <w:t xml:space="preserve"> Won Innovation Award for the Courts API and Azure implementation, recognising significant improvements in department capabilities.</w:t>
      </w:r>
    </w:p>
    <w:p w14:paraId="5D5757BE" w14:textId="77777777" w:rsidR="00154CDD" w:rsidRPr="00154CDD" w:rsidRDefault="00154CDD" w:rsidP="00154CDD">
      <w:pPr>
        <w:tabs>
          <w:tab w:val="left" w:pos="567"/>
        </w:tabs>
        <w:spacing w:after="0" w:line="240" w:lineRule="auto"/>
        <w:jc w:val="both"/>
        <w:rPr>
          <w:rFonts w:cstheme="minorHAnsi"/>
          <w:color w:val="3B3838" w:themeColor="background2" w:themeShade="40"/>
          <w:sz w:val="20"/>
          <w:szCs w:val="20"/>
          <w:lang w:val="en-CA"/>
        </w:rPr>
      </w:pPr>
    </w:p>
    <w:p w14:paraId="6A464911" w14:textId="214C4560" w:rsidR="00043244" w:rsidRDefault="000466BD" w:rsidP="00727F48">
      <w:pPr>
        <w:tabs>
          <w:tab w:val="left" w:pos="5103"/>
          <w:tab w:val="left" w:pos="8647"/>
          <w:tab w:val="left" w:pos="9923"/>
        </w:tabs>
        <w:spacing w:after="60" w:line="240" w:lineRule="auto"/>
        <w:rPr>
          <w:rFonts w:ascii="Arial Nova" w:hAnsi="Arial Nova" w:cstheme="minorHAnsi"/>
          <w:color w:val="3B3838" w:themeColor="background2" w:themeShade="40"/>
          <w:sz w:val="20"/>
          <w:szCs w:val="20"/>
          <w:lang w:val="en-CA"/>
        </w:rPr>
      </w:pPr>
      <w:r w:rsidRPr="003C5768">
        <w:rPr>
          <w:rFonts w:ascii="Arial Nova" w:hAnsi="Arial Nova" w:cstheme="minorHAnsi"/>
          <w:b/>
          <w:bCs/>
          <w:color w:val="3B3838" w:themeColor="background2" w:themeShade="40"/>
          <w:sz w:val="20"/>
          <w:szCs w:val="20"/>
          <w:lang w:val="en-CA"/>
        </w:rPr>
        <w:t>Director &amp; Founder</w:t>
      </w:r>
      <w:r w:rsidR="00043244" w:rsidRPr="003C5768">
        <w:rPr>
          <w:rFonts w:ascii="Arial Nova" w:hAnsi="Arial Nova" w:cstheme="minorHAnsi"/>
          <w:b/>
          <w:bCs/>
          <w:color w:val="3B3838" w:themeColor="background2" w:themeShade="40"/>
          <w:sz w:val="20"/>
          <w:szCs w:val="20"/>
          <w:lang w:val="en-CA"/>
        </w:rPr>
        <w:tab/>
      </w:r>
      <w:r w:rsidR="00043244" w:rsidRPr="003C5768">
        <w:rPr>
          <w:rFonts w:ascii="Arial Nova" w:hAnsi="Arial Nova" w:cstheme="minorHAnsi"/>
          <w:b/>
          <w:bCs/>
          <w:color w:val="3B3838" w:themeColor="background2" w:themeShade="40"/>
          <w:sz w:val="20"/>
          <w:szCs w:val="20"/>
          <w:lang w:val="en-CA"/>
        </w:rPr>
        <w:tab/>
        <w:t>2</w:t>
      </w:r>
      <w:r w:rsidR="002C6E77" w:rsidRPr="003C5768">
        <w:rPr>
          <w:rFonts w:ascii="Arial Nova" w:hAnsi="Arial Nova" w:cstheme="minorHAnsi"/>
          <w:b/>
          <w:bCs/>
          <w:color w:val="3B3838" w:themeColor="background2" w:themeShade="40"/>
          <w:sz w:val="20"/>
          <w:szCs w:val="20"/>
          <w:lang w:val="en-CA"/>
        </w:rPr>
        <w:t>01</w:t>
      </w:r>
      <w:r w:rsidRPr="003C5768">
        <w:rPr>
          <w:rFonts w:ascii="Arial Nova" w:hAnsi="Arial Nova" w:cstheme="minorHAnsi"/>
          <w:b/>
          <w:bCs/>
          <w:color w:val="3B3838" w:themeColor="background2" w:themeShade="40"/>
          <w:sz w:val="20"/>
          <w:szCs w:val="20"/>
          <w:lang w:val="en-CA"/>
        </w:rPr>
        <w:t xml:space="preserve">5 </w:t>
      </w:r>
      <w:r w:rsidR="00043244" w:rsidRPr="003C5768">
        <w:rPr>
          <w:rFonts w:ascii="Arial Nova" w:hAnsi="Arial Nova" w:cstheme="minorHAnsi"/>
          <w:b/>
          <w:bCs/>
          <w:color w:val="3B3838" w:themeColor="background2" w:themeShade="40"/>
          <w:sz w:val="20"/>
          <w:szCs w:val="20"/>
          <w:lang w:val="en-CA"/>
        </w:rPr>
        <w:t>– 20</w:t>
      </w:r>
      <w:r w:rsidRPr="003C5768">
        <w:rPr>
          <w:rFonts w:ascii="Arial Nova" w:hAnsi="Arial Nova" w:cstheme="minorHAnsi"/>
          <w:b/>
          <w:bCs/>
          <w:color w:val="3B3838" w:themeColor="background2" w:themeShade="40"/>
          <w:sz w:val="20"/>
          <w:szCs w:val="20"/>
          <w:lang w:val="en-CA"/>
        </w:rPr>
        <w:t>19</w:t>
      </w:r>
      <w:r w:rsidR="00043244" w:rsidRPr="003C5768">
        <w:rPr>
          <w:rFonts w:ascii="Arial Nova" w:hAnsi="Arial Nova" w:cstheme="minorHAnsi"/>
          <w:b/>
          <w:bCs/>
          <w:color w:val="3B3838" w:themeColor="background2" w:themeShade="40"/>
          <w:sz w:val="20"/>
          <w:szCs w:val="20"/>
          <w:lang w:val="en-CA"/>
        </w:rPr>
        <w:br/>
      </w:r>
      <w:r>
        <w:rPr>
          <w:rFonts w:ascii="Arial Nova" w:hAnsi="Arial Nova" w:cstheme="minorHAnsi"/>
          <w:i/>
          <w:iCs/>
          <w:color w:val="3B3838" w:themeColor="background2" w:themeShade="40"/>
          <w:sz w:val="20"/>
          <w:szCs w:val="20"/>
          <w:lang w:val="en-CA"/>
        </w:rPr>
        <w:t xml:space="preserve">Next Data Pty Ltd </w:t>
      </w:r>
      <w:r w:rsidR="00043244" w:rsidRPr="00043244">
        <w:rPr>
          <w:rFonts w:ascii="Arial Nova" w:hAnsi="Arial Nova" w:cstheme="minorHAnsi"/>
          <w:i/>
          <w:iCs/>
          <w:color w:val="3B3838" w:themeColor="background2" w:themeShade="40"/>
          <w:sz w:val="20"/>
          <w:szCs w:val="20"/>
          <w:lang w:val="en-CA"/>
        </w:rPr>
        <w:t>| Brisbane, Australia</w:t>
      </w:r>
    </w:p>
    <w:p w14:paraId="256E1221" w14:textId="690F2B4A" w:rsidR="00043244" w:rsidRDefault="00D83F9D" w:rsidP="00043244">
      <w:pPr>
        <w:spacing w:after="60" w:line="240" w:lineRule="auto"/>
        <w:jc w:val="both"/>
        <w:rPr>
          <w:rFonts w:cstheme="minorHAnsi"/>
          <w:i/>
          <w:iCs/>
          <w:color w:val="3B3838" w:themeColor="background2" w:themeShade="40"/>
          <w:sz w:val="20"/>
          <w:szCs w:val="20"/>
          <w:lang w:val="en-CA"/>
        </w:rPr>
      </w:pPr>
      <w:r w:rsidRPr="00297929">
        <w:rPr>
          <w:rFonts w:cstheme="minorHAnsi"/>
          <w:i/>
          <w:iCs/>
          <w:color w:val="3B3838" w:themeColor="background2" w:themeShade="40"/>
          <w:sz w:val="20"/>
          <w:szCs w:val="20"/>
          <w:lang w:val="en-CA"/>
        </w:rPr>
        <w:t>Established a consultancy dedicated to collaborating with innovative start-ups,</w:t>
      </w:r>
      <w:r>
        <w:rPr>
          <w:rFonts w:cstheme="minorHAnsi"/>
          <w:i/>
          <w:iCs/>
          <w:color w:val="3B3838" w:themeColor="background2" w:themeShade="40"/>
          <w:sz w:val="20"/>
          <w:szCs w:val="20"/>
          <w:lang w:val="en-CA"/>
        </w:rPr>
        <w:t xml:space="preserve"> </w:t>
      </w:r>
      <w:r w:rsidRPr="00297929">
        <w:rPr>
          <w:rFonts w:cstheme="minorHAnsi"/>
          <w:i/>
          <w:iCs/>
          <w:color w:val="3B3838" w:themeColor="background2" w:themeShade="40"/>
          <w:sz w:val="20"/>
          <w:szCs w:val="20"/>
          <w:lang w:val="en-CA"/>
        </w:rPr>
        <w:t>focusing on developing user-centric technology solutions. Led the creation</w:t>
      </w:r>
      <w:r>
        <w:rPr>
          <w:rFonts w:cstheme="minorHAnsi"/>
          <w:i/>
          <w:iCs/>
          <w:color w:val="3B3838" w:themeColor="background2" w:themeShade="40"/>
          <w:sz w:val="20"/>
          <w:szCs w:val="20"/>
          <w:lang w:val="en-CA"/>
        </w:rPr>
        <w:t xml:space="preserve"> </w:t>
      </w:r>
      <w:r w:rsidRPr="00297929">
        <w:rPr>
          <w:rFonts w:cstheme="minorHAnsi"/>
          <w:i/>
          <w:iCs/>
          <w:color w:val="3B3838" w:themeColor="background2" w:themeShade="40"/>
          <w:sz w:val="20"/>
          <w:szCs w:val="20"/>
          <w:lang w:val="en-CA"/>
        </w:rPr>
        <w:t>of new intellectual property to drive the consultancy's mission and deliver</w:t>
      </w:r>
      <w:r>
        <w:rPr>
          <w:rFonts w:cstheme="minorHAnsi"/>
          <w:i/>
          <w:iCs/>
          <w:color w:val="3B3838" w:themeColor="background2" w:themeShade="40"/>
          <w:sz w:val="20"/>
          <w:szCs w:val="20"/>
          <w:lang w:val="en-CA"/>
        </w:rPr>
        <w:t xml:space="preserve"> </w:t>
      </w:r>
      <w:r w:rsidRPr="00297929">
        <w:rPr>
          <w:rFonts w:cstheme="minorHAnsi"/>
          <w:i/>
          <w:iCs/>
          <w:color w:val="3B3838" w:themeColor="background2" w:themeShade="40"/>
          <w:sz w:val="20"/>
          <w:szCs w:val="20"/>
          <w:lang w:val="en-CA"/>
        </w:rPr>
        <w:t>cutting-edge solutions for clients, while providing strategic advice and technical</w:t>
      </w:r>
      <w:r>
        <w:rPr>
          <w:rFonts w:cstheme="minorHAnsi"/>
          <w:i/>
          <w:iCs/>
          <w:color w:val="3B3838" w:themeColor="background2" w:themeShade="40"/>
          <w:sz w:val="20"/>
          <w:szCs w:val="20"/>
          <w:lang w:val="en-CA"/>
        </w:rPr>
        <w:t xml:space="preserve"> </w:t>
      </w:r>
      <w:r w:rsidRPr="00297929">
        <w:rPr>
          <w:rFonts w:cstheme="minorHAnsi"/>
          <w:i/>
          <w:iCs/>
          <w:color w:val="3B3838" w:themeColor="background2" w:themeShade="40"/>
          <w:sz w:val="20"/>
          <w:szCs w:val="20"/>
          <w:lang w:val="en-CA"/>
        </w:rPr>
        <w:t>capability reviews</w:t>
      </w:r>
      <w:r w:rsidR="00043244">
        <w:rPr>
          <w:rFonts w:cstheme="minorHAnsi"/>
          <w:i/>
          <w:iCs/>
          <w:color w:val="3B3838" w:themeColor="background2" w:themeShade="40"/>
          <w:sz w:val="20"/>
          <w:szCs w:val="20"/>
          <w:lang w:val="en-CA"/>
        </w:rPr>
        <w:t>.</w:t>
      </w:r>
    </w:p>
    <w:p w14:paraId="680078E0" w14:textId="7056DB5A" w:rsidR="005D5C4F" w:rsidRPr="005D5C4F" w:rsidRDefault="005D5C4F" w:rsidP="005D5C4F">
      <w:pPr>
        <w:pStyle w:val="ListParagraph"/>
        <w:numPr>
          <w:ilvl w:val="0"/>
          <w:numId w:val="1"/>
        </w:numPr>
        <w:tabs>
          <w:tab w:val="left" w:pos="567"/>
        </w:tabs>
        <w:spacing w:after="0" w:line="240" w:lineRule="auto"/>
        <w:ind w:left="567" w:hanging="425"/>
        <w:jc w:val="both"/>
        <w:rPr>
          <w:rFonts w:cstheme="minorHAnsi"/>
          <w:color w:val="3B3838" w:themeColor="background2" w:themeShade="40"/>
          <w:sz w:val="20"/>
          <w:szCs w:val="20"/>
          <w:lang w:val="en-CA"/>
        </w:rPr>
      </w:pPr>
      <w:r w:rsidRPr="005D5C4F">
        <w:rPr>
          <w:rFonts w:cstheme="minorHAnsi"/>
          <w:color w:val="3B3838" w:themeColor="background2" w:themeShade="40"/>
          <w:sz w:val="20"/>
          <w:szCs w:val="20"/>
          <w:lang w:val="en-CA"/>
        </w:rPr>
        <w:t>Led the creation and development of new intellectual property, ensuring it</w:t>
      </w:r>
      <w:r>
        <w:rPr>
          <w:rFonts w:cstheme="minorHAnsi"/>
          <w:color w:val="3B3838" w:themeColor="background2" w:themeShade="40"/>
          <w:sz w:val="20"/>
          <w:szCs w:val="20"/>
          <w:lang w:val="en-CA"/>
        </w:rPr>
        <w:t xml:space="preserve"> </w:t>
      </w:r>
      <w:r w:rsidRPr="005D5C4F">
        <w:rPr>
          <w:rFonts w:cstheme="minorHAnsi"/>
          <w:color w:val="3B3838" w:themeColor="background2" w:themeShade="40"/>
          <w:sz w:val="20"/>
          <w:szCs w:val="20"/>
          <w:lang w:val="en-CA"/>
        </w:rPr>
        <w:t>aligned with the consultancy's mission to deliver innovative solutions.</w:t>
      </w:r>
    </w:p>
    <w:p w14:paraId="752A1C03" w14:textId="2197251D" w:rsidR="005D5C4F" w:rsidRPr="005D5C4F" w:rsidRDefault="005D5C4F" w:rsidP="005D5C4F">
      <w:pPr>
        <w:pStyle w:val="ListParagraph"/>
        <w:numPr>
          <w:ilvl w:val="0"/>
          <w:numId w:val="1"/>
        </w:numPr>
        <w:tabs>
          <w:tab w:val="left" w:pos="567"/>
        </w:tabs>
        <w:spacing w:after="0" w:line="240" w:lineRule="auto"/>
        <w:ind w:left="567" w:hanging="425"/>
        <w:jc w:val="both"/>
        <w:rPr>
          <w:rFonts w:cstheme="minorHAnsi"/>
          <w:color w:val="3B3838" w:themeColor="background2" w:themeShade="40"/>
          <w:sz w:val="20"/>
          <w:szCs w:val="20"/>
          <w:lang w:val="en-CA"/>
        </w:rPr>
      </w:pPr>
      <w:r w:rsidRPr="005D5C4F">
        <w:rPr>
          <w:rFonts w:cstheme="minorHAnsi"/>
          <w:color w:val="3B3838" w:themeColor="background2" w:themeShade="40"/>
          <w:sz w:val="20"/>
          <w:szCs w:val="20"/>
          <w:lang w:val="en-CA"/>
        </w:rPr>
        <w:t>Engaged with clients to understand their unique challenges and</w:t>
      </w:r>
      <w:r>
        <w:rPr>
          <w:rFonts w:cstheme="minorHAnsi"/>
          <w:color w:val="3B3838" w:themeColor="background2" w:themeShade="40"/>
          <w:sz w:val="20"/>
          <w:szCs w:val="20"/>
          <w:lang w:val="en-CA"/>
        </w:rPr>
        <w:t xml:space="preserve"> </w:t>
      </w:r>
      <w:r w:rsidRPr="005D5C4F">
        <w:rPr>
          <w:rFonts w:cstheme="minorHAnsi"/>
          <w:color w:val="3B3838" w:themeColor="background2" w:themeShade="40"/>
          <w:sz w:val="20"/>
          <w:szCs w:val="20"/>
          <w:lang w:val="en-CA"/>
        </w:rPr>
        <w:t>requirements, translating these insights into effective technology solutions</w:t>
      </w:r>
      <w:r>
        <w:rPr>
          <w:rFonts w:cstheme="minorHAnsi"/>
          <w:color w:val="3B3838" w:themeColor="background2" w:themeShade="40"/>
          <w:sz w:val="20"/>
          <w:szCs w:val="20"/>
          <w:lang w:val="en-CA"/>
        </w:rPr>
        <w:t xml:space="preserve"> </w:t>
      </w:r>
      <w:r w:rsidRPr="005D5C4F">
        <w:rPr>
          <w:rFonts w:cstheme="minorHAnsi"/>
          <w:color w:val="3B3838" w:themeColor="background2" w:themeShade="40"/>
          <w:sz w:val="20"/>
          <w:szCs w:val="20"/>
          <w:lang w:val="en-CA"/>
        </w:rPr>
        <w:t xml:space="preserve">such as </w:t>
      </w:r>
      <w:r w:rsidRPr="005D5C4F">
        <w:rPr>
          <w:rFonts w:cstheme="minorHAnsi"/>
          <w:i/>
          <w:iCs/>
          <w:color w:val="3B3838" w:themeColor="background2" w:themeShade="40"/>
          <w:sz w:val="20"/>
          <w:szCs w:val="20"/>
          <w:lang w:val="en-CA"/>
        </w:rPr>
        <w:t>Griffith University</w:t>
      </w:r>
      <w:r>
        <w:rPr>
          <w:rFonts w:cstheme="minorHAnsi"/>
          <w:color w:val="3B3838" w:themeColor="background2" w:themeShade="40"/>
          <w:sz w:val="20"/>
          <w:szCs w:val="20"/>
          <w:lang w:val="en-CA"/>
        </w:rPr>
        <w:t>.</w:t>
      </w:r>
    </w:p>
    <w:p w14:paraId="13B0F554" w14:textId="3E778C5F" w:rsidR="005D5C4F" w:rsidRDefault="005D5C4F" w:rsidP="005D5C4F">
      <w:pPr>
        <w:pStyle w:val="ListParagraph"/>
        <w:numPr>
          <w:ilvl w:val="0"/>
          <w:numId w:val="1"/>
        </w:numPr>
        <w:tabs>
          <w:tab w:val="left" w:pos="567"/>
        </w:tabs>
        <w:spacing w:after="0" w:line="240" w:lineRule="auto"/>
        <w:ind w:left="567" w:hanging="425"/>
        <w:jc w:val="both"/>
        <w:rPr>
          <w:rFonts w:cstheme="minorHAnsi"/>
          <w:color w:val="3B3838" w:themeColor="background2" w:themeShade="40"/>
          <w:sz w:val="20"/>
          <w:szCs w:val="20"/>
          <w:lang w:val="en-CA"/>
        </w:rPr>
      </w:pPr>
      <w:r w:rsidRPr="005D5C4F">
        <w:rPr>
          <w:rFonts w:cstheme="minorHAnsi"/>
          <w:color w:val="3B3838" w:themeColor="background2" w:themeShade="40"/>
          <w:sz w:val="20"/>
          <w:szCs w:val="20"/>
          <w:lang w:val="en-CA"/>
        </w:rPr>
        <w:t>Oversaw the end-to-end delivery of projects, ensuring high-quality outcomes</w:t>
      </w:r>
      <w:r>
        <w:rPr>
          <w:rFonts w:cstheme="minorHAnsi"/>
          <w:color w:val="3B3838" w:themeColor="background2" w:themeShade="40"/>
          <w:sz w:val="20"/>
          <w:szCs w:val="20"/>
          <w:lang w:val="en-CA"/>
        </w:rPr>
        <w:t xml:space="preserve"> </w:t>
      </w:r>
      <w:r w:rsidRPr="005D5C4F">
        <w:rPr>
          <w:rFonts w:cstheme="minorHAnsi"/>
          <w:color w:val="3B3838" w:themeColor="background2" w:themeShade="40"/>
          <w:sz w:val="20"/>
          <w:szCs w:val="20"/>
          <w:lang w:val="en-CA"/>
        </w:rPr>
        <w:t>and customer satisfaction.</w:t>
      </w:r>
    </w:p>
    <w:p w14:paraId="0158E738" w14:textId="19E3E204" w:rsidR="005D5C4F" w:rsidRPr="005D5C4F" w:rsidRDefault="005D5C4F" w:rsidP="00832BE2">
      <w:pPr>
        <w:pStyle w:val="ListParagraph"/>
        <w:numPr>
          <w:ilvl w:val="0"/>
          <w:numId w:val="1"/>
        </w:numPr>
        <w:tabs>
          <w:tab w:val="left" w:pos="567"/>
        </w:tabs>
        <w:spacing w:after="0" w:line="240" w:lineRule="auto"/>
        <w:ind w:left="567" w:hanging="425"/>
        <w:jc w:val="both"/>
        <w:rPr>
          <w:rFonts w:cstheme="minorHAnsi"/>
          <w:color w:val="3B3838" w:themeColor="background2" w:themeShade="40"/>
          <w:sz w:val="20"/>
          <w:szCs w:val="20"/>
          <w:lang w:val="en-CA"/>
        </w:rPr>
      </w:pPr>
      <w:r w:rsidRPr="005D5C4F">
        <w:rPr>
          <w:rFonts w:cstheme="minorHAnsi"/>
          <w:color w:val="3B3838" w:themeColor="background2" w:themeShade="40"/>
          <w:sz w:val="20"/>
          <w:szCs w:val="20"/>
          <w:lang w:val="en-CA"/>
        </w:rPr>
        <w:t>Developed new IP for rapid application development, harnessing</w:t>
      </w:r>
      <w:r w:rsidR="0058146A">
        <w:rPr>
          <w:rFonts w:cstheme="minorHAnsi"/>
          <w:color w:val="3B3838" w:themeColor="background2" w:themeShade="40"/>
          <w:sz w:val="20"/>
          <w:szCs w:val="20"/>
          <w:lang w:val="en-CA"/>
        </w:rPr>
        <w:t xml:space="preserve"> </w:t>
      </w:r>
      <w:r w:rsidRPr="005D5C4F">
        <w:rPr>
          <w:rFonts w:cstheme="minorHAnsi"/>
          <w:color w:val="3B3838" w:themeColor="background2" w:themeShade="40"/>
          <w:sz w:val="20"/>
          <w:szCs w:val="20"/>
          <w:lang w:val="en-CA"/>
        </w:rPr>
        <w:t>microservices for data integration.</w:t>
      </w:r>
    </w:p>
    <w:p w14:paraId="2B08DBD0" w14:textId="56626FD8" w:rsidR="005D5C4F" w:rsidRDefault="005D5C4F" w:rsidP="00832BE2">
      <w:pPr>
        <w:pStyle w:val="ListParagraph"/>
        <w:numPr>
          <w:ilvl w:val="0"/>
          <w:numId w:val="1"/>
        </w:numPr>
        <w:tabs>
          <w:tab w:val="left" w:pos="567"/>
        </w:tabs>
        <w:spacing w:after="0" w:line="240" w:lineRule="auto"/>
        <w:ind w:left="567" w:hanging="425"/>
        <w:jc w:val="both"/>
        <w:rPr>
          <w:rFonts w:cstheme="minorHAnsi"/>
          <w:color w:val="3B3838" w:themeColor="background2" w:themeShade="40"/>
          <w:sz w:val="20"/>
          <w:szCs w:val="20"/>
          <w:lang w:val="en-CA"/>
        </w:rPr>
      </w:pPr>
      <w:r w:rsidRPr="005D5C4F">
        <w:rPr>
          <w:rFonts w:cstheme="minorHAnsi"/>
          <w:color w:val="3B3838" w:themeColor="background2" w:themeShade="40"/>
          <w:sz w:val="20"/>
          <w:szCs w:val="20"/>
          <w:lang w:val="en-CA"/>
        </w:rPr>
        <w:t>Built strong relationships with clients, leading to repeat business and positive</w:t>
      </w:r>
      <w:r w:rsidR="0058146A">
        <w:rPr>
          <w:rFonts w:cstheme="minorHAnsi"/>
          <w:color w:val="3B3838" w:themeColor="background2" w:themeShade="40"/>
          <w:sz w:val="20"/>
          <w:szCs w:val="20"/>
          <w:lang w:val="en-CA"/>
        </w:rPr>
        <w:t xml:space="preserve"> </w:t>
      </w:r>
      <w:r w:rsidRPr="005D5C4F">
        <w:rPr>
          <w:rFonts w:cstheme="minorHAnsi"/>
          <w:color w:val="3B3838" w:themeColor="background2" w:themeShade="40"/>
          <w:sz w:val="20"/>
          <w:szCs w:val="20"/>
          <w:lang w:val="en-CA"/>
        </w:rPr>
        <w:t>referrals.</w:t>
      </w:r>
    </w:p>
    <w:p w14:paraId="2C96F27E" w14:textId="77777777" w:rsidR="005D5C4F" w:rsidRPr="00832BE2" w:rsidRDefault="005D5C4F" w:rsidP="00832BE2">
      <w:pPr>
        <w:pStyle w:val="ListParagraph"/>
        <w:numPr>
          <w:ilvl w:val="0"/>
          <w:numId w:val="1"/>
        </w:numPr>
        <w:tabs>
          <w:tab w:val="left" w:pos="567"/>
        </w:tabs>
        <w:spacing w:after="0" w:line="240" w:lineRule="auto"/>
        <w:ind w:left="567" w:hanging="425"/>
        <w:jc w:val="both"/>
        <w:rPr>
          <w:rFonts w:cstheme="minorHAnsi"/>
          <w:b/>
          <w:bCs/>
          <w:color w:val="3B3838" w:themeColor="background2" w:themeShade="40"/>
          <w:sz w:val="20"/>
          <w:szCs w:val="20"/>
          <w:lang w:val="en-CA"/>
        </w:rPr>
      </w:pPr>
      <w:r w:rsidRPr="00832BE2">
        <w:rPr>
          <w:rFonts w:cstheme="minorHAnsi"/>
          <w:b/>
          <w:bCs/>
          <w:color w:val="3B3838" w:themeColor="background2" w:themeShade="40"/>
          <w:sz w:val="20"/>
          <w:szCs w:val="20"/>
          <w:lang w:val="en-CA"/>
        </w:rPr>
        <w:t>Significant Achievements</w:t>
      </w:r>
    </w:p>
    <w:p w14:paraId="32E055BE" w14:textId="6271202D" w:rsidR="005D5C4F" w:rsidRPr="00832BE2" w:rsidRDefault="005D5C4F" w:rsidP="00832BE2">
      <w:pPr>
        <w:pStyle w:val="ListParagraph"/>
        <w:numPr>
          <w:ilvl w:val="0"/>
          <w:numId w:val="1"/>
        </w:numPr>
        <w:tabs>
          <w:tab w:val="left" w:pos="993"/>
        </w:tabs>
        <w:spacing w:after="0" w:line="240" w:lineRule="auto"/>
        <w:ind w:left="993" w:hanging="426"/>
        <w:jc w:val="both"/>
        <w:rPr>
          <w:rFonts w:cstheme="minorHAnsi"/>
          <w:b/>
          <w:bCs/>
          <w:color w:val="3B3838" w:themeColor="background2" w:themeShade="40"/>
          <w:sz w:val="20"/>
          <w:szCs w:val="20"/>
          <w:lang w:val="en-CA"/>
        </w:rPr>
      </w:pPr>
      <w:r w:rsidRPr="00832BE2">
        <w:rPr>
          <w:rFonts w:cstheme="minorHAnsi"/>
          <w:b/>
          <w:bCs/>
          <w:color w:val="3B3838" w:themeColor="background2" w:themeShade="40"/>
          <w:sz w:val="20"/>
          <w:szCs w:val="20"/>
          <w:lang w:val="en-CA"/>
        </w:rPr>
        <w:t xml:space="preserve">Crime and Corruption Commission, Queensland </w:t>
      </w:r>
      <w:r w:rsidR="00832BE2" w:rsidRPr="00832BE2">
        <w:rPr>
          <w:rFonts w:cstheme="minorHAnsi"/>
          <w:b/>
          <w:bCs/>
          <w:color w:val="3B3838" w:themeColor="background2" w:themeShade="40"/>
          <w:sz w:val="20"/>
          <w:szCs w:val="20"/>
          <w:lang w:val="en-CA"/>
        </w:rPr>
        <w:t>(</w:t>
      </w:r>
      <w:r w:rsidRPr="00832BE2">
        <w:rPr>
          <w:rFonts w:cstheme="minorHAnsi"/>
          <w:b/>
          <w:bCs/>
          <w:color w:val="3B3838" w:themeColor="background2" w:themeShade="40"/>
          <w:sz w:val="20"/>
          <w:szCs w:val="20"/>
          <w:lang w:val="en-CA"/>
        </w:rPr>
        <w:t>CCC</w:t>
      </w:r>
      <w:r w:rsidR="00832BE2" w:rsidRPr="00832BE2">
        <w:rPr>
          <w:rFonts w:cstheme="minorHAnsi"/>
          <w:b/>
          <w:bCs/>
          <w:color w:val="3B3838" w:themeColor="background2" w:themeShade="40"/>
          <w:sz w:val="20"/>
          <w:szCs w:val="20"/>
          <w:lang w:val="en-CA"/>
        </w:rPr>
        <w:t>)</w:t>
      </w:r>
      <w:r w:rsidRPr="00832BE2">
        <w:rPr>
          <w:rFonts w:cstheme="minorHAnsi"/>
          <w:b/>
          <w:bCs/>
          <w:color w:val="3B3838" w:themeColor="background2" w:themeShade="40"/>
          <w:sz w:val="20"/>
          <w:szCs w:val="20"/>
          <w:lang w:val="en-CA"/>
        </w:rPr>
        <w:t>:</w:t>
      </w:r>
    </w:p>
    <w:p w14:paraId="161E2406" w14:textId="58D9091E" w:rsidR="005D5C4F" w:rsidRPr="00832BE2" w:rsidRDefault="005D5C4F" w:rsidP="00832BE2">
      <w:pPr>
        <w:pStyle w:val="ListParagraph"/>
        <w:numPr>
          <w:ilvl w:val="1"/>
          <w:numId w:val="1"/>
        </w:numPr>
        <w:tabs>
          <w:tab w:val="left" w:pos="993"/>
        </w:tabs>
        <w:spacing w:after="0" w:line="240" w:lineRule="auto"/>
        <w:jc w:val="both"/>
        <w:rPr>
          <w:rFonts w:cstheme="minorHAnsi"/>
          <w:color w:val="3B3838" w:themeColor="background2" w:themeShade="40"/>
          <w:sz w:val="20"/>
          <w:szCs w:val="20"/>
          <w:lang w:val="en-CA"/>
        </w:rPr>
      </w:pPr>
      <w:r w:rsidRPr="00832BE2">
        <w:rPr>
          <w:rFonts w:cstheme="minorHAnsi"/>
          <w:color w:val="3B3838" w:themeColor="background2" w:themeShade="40"/>
          <w:sz w:val="20"/>
          <w:szCs w:val="20"/>
          <w:lang w:val="en-CA"/>
        </w:rPr>
        <w:t>Led a large-scale data migration project, consolidating key systems into a</w:t>
      </w:r>
      <w:r w:rsidR="00832BE2">
        <w:rPr>
          <w:rFonts w:cstheme="minorHAnsi"/>
          <w:color w:val="3B3838" w:themeColor="background2" w:themeShade="40"/>
          <w:sz w:val="20"/>
          <w:szCs w:val="20"/>
          <w:lang w:val="en-CA"/>
        </w:rPr>
        <w:t xml:space="preserve"> </w:t>
      </w:r>
      <w:r w:rsidRPr="00832BE2">
        <w:rPr>
          <w:rFonts w:cstheme="minorHAnsi"/>
          <w:color w:val="3B3838" w:themeColor="background2" w:themeShade="40"/>
          <w:sz w:val="20"/>
          <w:szCs w:val="20"/>
          <w:lang w:val="en-CA"/>
        </w:rPr>
        <w:t>common data model.</w:t>
      </w:r>
    </w:p>
    <w:p w14:paraId="1D58A770" w14:textId="77777777" w:rsidR="005D5C4F" w:rsidRPr="00832BE2" w:rsidRDefault="005D5C4F" w:rsidP="00832BE2">
      <w:pPr>
        <w:pStyle w:val="ListParagraph"/>
        <w:numPr>
          <w:ilvl w:val="1"/>
          <w:numId w:val="1"/>
        </w:numPr>
        <w:tabs>
          <w:tab w:val="left" w:pos="993"/>
        </w:tabs>
        <w:spacing w:after="0" w:line="240" w:lineRule="auto"/>
        <w:jc w:val="both"/>
        <w:rPr>
          <w:rFonts w:cstheme="minorHAnsi"/>
          <w:color w:val="3B3838" w:themeColor="background2" w:themeShade="40"/>
          <w:sz w:val="20"/>
          <w:szCs w:val="20"/>
          <w:lang w:val="en-CA"/>
        </w:rPr>
      </w:pPr>
      <w:r w:rsidRPr="00832BE2">
        <w:rPr>
          <w:rFonts w:cstheme="minorHAnsi"/>
          <w:color w:val="3B3838" w:themeColor="background2" w:themeShade="40"/>
          <w:sz w:val="20"/>
          <w:szCs w:val="20"/>
          <w:lang w:val="en-CA"/>
        </w:rPr>
        <w:t>Conducted discovery and investigation into previous integrations, providing recommendations for remediation and next steps to the board.</w:t>
      </w:r>
    </w:p>
    <w:p w14:paraId="6D1C426F" w14:textId="7168200D" w:rsidR="005D5C4F" w:rsidRPr="00832BE2" w:rsidRDefault="005D5C4F" w:rsidP="00832BE2">
      <w:pPr>
        <w:pStyle w:val="ListParagraph"/>
        <w:numPr>
          <w:ilvl w:val="1"/>
          <w:numId w:val="1"/>
        </w:numPr>
        <w:tabs>
          <w:tab w:val="left" w:pos="993"/>
        </w:tabs>
        <w:spacing w:after="0" w:line="240" w:lineRule="auto"/>
        <w:jc w:val="both"/>
        <w:rPr>
          <w:rFonts w:cstheme="minorHAnsi"/>
          <w:color w:val="3B3838" w:themeColor="background2" w:themeShade="40"/>
          <w:sz w:val="20"/>
          <w:szCs w:val="20"/>
          <w:lang w:val="en-CA"/>
        </w:rPr>
      </w:pPr>
      <w:r w:rsidRPr="00832BE2">
        <w:rPr>
          <w:rFonts w:cstheme="minorHAnsi"/>
          <w:color w:val="3B3838" w:themeColor="background2" w:themeShade="40"/>
          <w:sz w:val="20"/>
          <w:szCs w:val="20"/>
          <w:lang w:val="en-CA"/>
        </w:rPr>
        <w:t>Migrated existing Oracle 12c database and forms into Next</w:t>
      </w:r>
      <w:r w:rsidR="00832BE2">
        <w:rPr>
          <w:rFonts w:cstheme="minorHAnsi"/>
          <w:color w:val="3B3838" w:themeColor="background2" w:themeShade="40"/>
          <w:sz w:val="20"/>
          <w:szCs w:val="20"/>
          <w:lang w:val="en-CA"/>
        </w:rPr>
        <w:t xml:space="preserve"> </w:t>
      </w:r>
      <w:r w:rsidRPr="00832BE2">
        <w:rPr>
          <w:rFonts w:cstheme="minorHAnsi"/>
          <w:color w:val="3B3838" w:themeColor="background2" w:themeShade="40"/>
          <w:sz w:val="20"/>
          <w:szCs w:val="20"/>
          <w:lang w:val="en-CA"/>
        </w:rPr>
        <w:t>Data Engine,</w:t>
      </w:r>
      <w:r w:rsidR="00832BE2">
        <w:rPr>
          <w:rFonts w:cstheme="minorHAnsi"/>
          <w:color w:val="3B3838" w:themeColor="background2" w:themeShade="40"/>
          <w:sz w:val="20"/>
          <w:szCs w:val="20"/>
          <w:lang w:val="en-CA"/>
        </w:rPr>
        <w:t xml:space="preserve"> </w:t>
      </w:r>
      <w:r w:rsidRPr="00832BE2">
        <w:rPr>
          <w:rFonts w:cstheme="minorHAnsi"/>
          <w:color w:val="3B3838" w:themeColor="background2" w:themeShade="40"/>
          <w:sz w:val="20"/>
          <w:szCs w:val="20"/>
          <w:lang w:val="en-CA"/>
        </w:rPr>
        <w:t>runtime, and frameworks.</w:t>
      </w:r>
    </w:p>
    <w:p w14:paraId="702D98DA" w14:textId="76E2AF33" w:rsidR="005D5C4F" w:rsidRPr="00832BE2" w:rsidRDefault="005D5C4F" w:rsidP="00832BE2">
      <w:pPr>
        <w:pStyle w:val="ListParagraph"/>
        <w:numPr>
          <w:ilvl w:val="1"/>
          <w:numId w:val="1"/>
        </w:numPr>
        <w:tabs>
          <w:tab w:val="left" w:pos="993"/>
        </w:tabs>
        <w:spacing w:after="0" w:line="240" w:lineRule="auto"/>
        <w:jc w:val="both"/>
        <w:rPr>
          <w:rFonts w:cstheme="minorHAnsi"/>
          <w:color w:val="3B3838" w:themeColor="background2" w:themeShade="40"/>
          <w:sz w:val="20"/>
          <w:szCs w:val="20"/>
          <w:lang w:val="en-CA"/>
        </w:rPr>
      </w:pPr>
      <w:r w:rsidRPr="00832BE2">
        <w:rPr>
          <w:rFonts w:cstheme="minorHAnsi"/>
          <w:color w:val="3B3838" w:themeColor="background2" w:themeShade="40"/>
          <w:sz w:val="20"/>
          <w:szCs w:val="20"/>
          <w:lang w:val="en-CA"/>
        </w:rPr>
        <w:t>Utilised next-generation graph database technologies such as Neo4j for</w:t>
      </w:r>
      <w:r w:rsidR="00832BE2">
        <w:rPr>
          <w:rFonts w:cstheme="minorHAnsi"/>
          <w:color w:val="3B3838" w:themeColor="background2" w:themeShade="40"/>
          <w:sz w:val="20"/>
          <w:szCs w:val="20"/>
          <w:lang w:val="en-CA"/>
        </w:rPr>
        <w:t xml:space="preserve"> </w:t>
      </w:r>
      <w:r w:rsidRPr="00832BE2">
        <w:rPr>
          <w:rFonts w:cstheme="minorHAnsi"/>
          <w:color w:val="3B3838" w:themeColor="background2" w:themeShade="40"/>
          <w:sz w:val="20"/>
          <w:szCs w:val="20"/>
          <w:lang w:val="en-CA"/>
        </w:rPr>
        <w:t>visualisation and data modelling analytics, and AI, leveraging P.O.L.E analysis</w:t>
      </w:r>
      <w:r w:rsidR="00832BE2">
        <w:rPr>
          <w:rFonts w:cstheme="minorHAnsi"/>
          <w:color w:val="3B3838" w:themeColor="background2" w:themeShade="40"/>
          <w:sz w:val="20"/>
          <w:szCs w:val="20"/>
          <w:lang w:val="en-CA"/>
        </w:rPr>
        <w:t xml:space="preserve"> </w:t>
      </w:r>
      <w:r w:rsidRPr="00832BE2">
        <w:rPr>
          <w:rFonts w:cstheme="minorHAnsi"/>
          <w:color w:val="3B3838" w:themeColor="background2" w:themeShade="40"/>
          <w:sz w:val="20"/>
          <w:szCs w:val="20"/>
          <w:lang w:val="en-CA"/>
        </w:rPr>
        <w:t>techniques including Azure Cognitive services and LUIS.</w:t>
      </w:r>
    </w:p>
    <w:p w14:paraId="204DDF34" w14:textId="77777777" w:rsidR="005D5C4F" w:rsidRPr="00832BE2" w:rsidRDefault="005D5C4F" w:rsidP="00832BE2">
      <w:pPr>
        <w:pStyle w:val="ListParagraph"/>
        <w:numPr>
          <w:ilvl w:val="1"/>
          <w:numId w:val="1"/>
        </w:numPr>
        <w:tabs>
          <w:tab w:val="left" w:pos="993"/>
        </w:tabs>
        <w:spacing w:after="0" w:line="240" w:lineRule="auto"/>
        <w:jc w:val="both"/>
        <w:rPr>
          <w:rFonts w:cstheme="minorHAnsi"/>
          <w:color w:val="3B3838" w:themeColor="background2" w:themeShade="40"/>
          <w:sz w:val="20"/>
          <w:szCs w:val="20"/>
          <w:lang w:val="en-CA"/>
        </w:rPr>
      </w:pPr>
      <w:r w:rsidRPr="00832BE2">
        <w:rPr>
          <w:rFonts w:cstheme="minorHAnsi"/>
          <w:color w:val="3B3838" w:themeColor="background2" w:themeShade="40"/>
          <w:sz w:val="20"/>
          <w:szCs w:val="20"/>
          <w:lang w:val="en-CA"/>
        </w:rPr>
        <w:t>Delivered boardroom and management presentations.</w:t>
      </w:r>
    </w:p>
    <w:p w14:paraId="3B941BF4" w14:textId="77777777" w:rsidR="005D5C4F" w:rsidRPr="00832BE2" w:rsidRDefault="005D5C4F" w:rsidP="00832BE2">
      <w:pPr>
        <w:pStyle w:val="ListParagraph"/>
        <w:numPr>
          <w:ilvl w:val="0"/>
          <w:numId w:val="1"/>
        </w:numPr>
        <w:tabs>
          <w:tab w:val="left" w:pos="993"/>
        </w:tabs>
        <w:spacing w:after="0" w:line="240" w:lineRule="auto"/>
        <w:ind w:left="993" w:hanging="426"/>
        <w:jc w:val="both"/>
        <w:rPr>
          <w:rFonts w:cstheme="minorHAnsi"/>
          <w:b/>
          <w:bCs/>
          <w:color w:val="3B3838" w:themeColor="background2" w:themeShade="40"/>
          <w:sz w:val="20"/>
          <w:szCs w:val="20"/>
          <w:lang w:val="en-CA"/>
        </w:rPr>
      </w:pPr>
      <w:proofErr w:type="spellStart"/>
      <w:r w:rsidRPr="00832BE2">
        <w:rPr>
          <w:rFonts w:cstheme="minorHAnsi"/>
          <w:b/>
          <w:bCs/>
          <w:color w:val="3B3838" w:themeColor="background2" w:themeShade="40"/>
          <w:sz w:val="20"/>
          <w:szCs w:val="20"/>
          <w:lang w:val="en-CA"/>
        </w:rPr>
        <w:t>MobiMedia</w:t>
      </w:r>
      <w:proofErr w:type="spellEnd"/>
      <w:r w:rsidRPr="00832BE2">
        <w:rPr>
          <w:rFonts w:cstheme="minorHAnsi"/>
          <w:b/>
          <w:bCs/>
          <w:color w:val="3B3838" w:themeColor="background2" w:themeShade="40"/>
          <w:sz w:val="20"/>
          <w:szCs w:val="20"/>
          <w:lang w:val="en-CA"/>
        </w:rPr>
        <w:t>:</w:t>
      </w:r>
    </w:p>
    <w:p w14:paraId="16463283" w14:textId="6E6A8831" w:rsidR="005D5C4F" w:rsidRPr="00832BE2" w:rsidRDefault="005D5C4F" w:rsidP="00832BE2">
      <w:pPr>
        <w:pStyle w:val="ListParagraph"/>
        <w:numPr>
          <w:ilvl w:val="1"/>
          <w:numId w:val="1"/>
        </w:numPr>
        <w:tabs>
          <w:tab w:val="left" w:pos="993"/>
        </w:tabs>
        <w:spacing w:after="0" w:line="240" w:lineRule="auto"/>
        <w:jc w:val="both"/>
        <w:rPr>
          <w:rFonts w:cstheme="minorHAnsi"/>
          <w:color w:val="3B3838" w:themeColor="background2" w:themeShade="40"/>
          <w:sz w:val="20"/>
          <w:szCs w:val="20"/>
          <w:lang w:val="en-CA"/>
        </w:rPr>
      </w:pPr>
      <w:r w:rsidRPr="00832BE2">
        <w:rPr>
          <w:rFonts w:cstheme="minorHAnsi"/>
          <w:color w:val="3B3838" w:themeColor="background2" w:themeShade="40"/>
          <w:sz w:val="20"/>
          <w:szCs w:val="20"/>
          <w:lang w:val="en-CA"/>
        </w:rPr>
        <w:t>Delivered a social media application using Next Data Engine, Microsoft Azure</w:t>
      </w:r>
      <w:r w:rsidR="00832BE2">
        <w:rPr>
          <w:rFonts w:cstheme="minorHAnsi"/>
          <w:color w:val="3B3838" w:themeColor="background2" w:themeShade="40"/>
          <w:sz w:val="20"/>
          <w:szCs w:val="20"/>
          <w:lang w:val="en-CA"/>
        </w:rPr>
        <w:t xml:space="preserve"> </w:t>
      </w:r>
      <w:r w:rsidRPr="00832BE2">
        <w:rPr>
          <w:rFonts w:cstheme="minorHAnsi"/>
          <w:color w:val="3B3838" w:themeColor="background2" w:themeShade="40"/>
          <w:sz w:val="20"/>
          <w:szCs w:val="20"/>
          <w:lang w:val="en-CA"/>
        </w:rPr>
        <w:t xml:space="preserve">Cloud including </w:t>
      </w:r>
      <w:proofErr w:type="spellStart"/>
      <w:r w:rsidRPr="00832BE2">
        <w:rPr>
          <w:rFonts w:cstheme="minorHAnsi"/>
          <w:color w:val="3B3838" w:themeColor="background2" w:themeShade="40"/>
          <w:sz w:val="20"/>
          <w:szCs w:val="20"/>
          <w:lang w:val="en-CA"/>
        </w:rPr>
        <w:t>CosmosDB</w:t>
      </w:r>
      <w:proofErr w:type="spellEnd"/>
      <w:r w:rsidRPr="00832BE2">
        <w:rPr>
          <w:rFonts w:cstheme="minorHAnsi"/>
          <w:color w:val="3B3838" w:themeColor="background2" w:themeShade="40"/>
          <w:sz w:val="20"/>
          <w:szCs w:val="20"/>
          <w:lang w:val="en-CA"/>
        </w:rPr>
        <w:t xml:space="preserve">, Cognitive services, Microsoft </w:t>
      </w:r>
      <w:proofErr w:type="spellStart"/>
      <w:r w:rsidRPr="00832BE2">
        <w:rPr>
          <w:rFonts w:cstheme="minorHAnsi"/>
          <w:color w:val="3B3838" w:themeColor="background2" w:themeShade="40"/>
          <w:sz w:val="20"/>
          <w:szCs w:val="20"/>
          <w:lang w:val="en-CA"/>
        </w:rPr>
        <w:t>PowerBI</w:t>
      </w:r>
      <w:proofErr w:type="spellEnd"/>
      <w:r w:rsidRPr="00832BE2">
        <w:rPr>
          <w:rFonts w:cstheme="minorHAnsi"/>
          <w:color w:val="3B3838" w:themeColor="background2" w:themeShade="40"/>
          <w:sz w:val="20"/>
          <w:szCs w:val="20"/>
          <w:lang w:val="en-CA"/>
        </w:rPr>
        <w:t>, mobile</w:t>
      </w:r>
      <w:r w:rsidR="00832BE2">
        <w:rPr>
          <w:rFonts w:cstheme="minorHAnsi"/>
          <w:color w:val="3B3838" w:themeColor="background2" w:themeShade="40"/>
          <w:sz w:val="20"/>
          <w:szCs w:val="20"/>
          <w:lang w:val="en-CA"/>
        </w:rPr>
        <w:t xml:space="preserve"> </w:t>
      </w:r>
      <w:r w:rsidRPr="00832BE2">
        <w:rPr>
          <w:rFonts w:cstheme="minorHAnsi"/>
          <w:color w:val="3B3838" w:themeColor="background2" w:themeShade="40"/>
          <w:sz w:val="20"/>
          <w:szCs w:val="20"/>
          <w:lang w:val="en-CA"/>
        </w:rPr>
        <w:t xml:space="preserve">application development toolkit, and </w:t>
      </w:r>
      <w:proofErr w:type="spellStart"/>
      <w:r w:rsidRPr="00832BE2">
        <w:rPr>
          <w:rFonts w:cstheme="minorHAnsi"/>
          <w:color w:val="3B3838" w:themeColor="background2" w:themeShade="40"/>
          <w:sz w:val="20"/>
          <w:szCs w:val="20"/>
          <w:lang w:val="en-CA"/>
        </w:rPr>
        <w:t>PubNub</w:t>
      </w:r>
      <w:proofErr w:type="spellEnd"/>
      <w:r w:rsidRPr="00832BE2">
        <w:rPr>
          <w:rFonts w:cstheme="minorHAnsi"/>
          <w:color w:val="3B3838" w:themeColor="background2" w:themeShade="40"/>
          <w:sz w:val="20"/>
          <w:szCs w:val="20"/>
          <w:lang w:val="en-CA"/>
        </w:rPr>
        <w:t xml:space="preserve"> messaging.</w:t>
      </w:r>
    </w:p>
    <w:p w14:paraId="08BA6C7D" w14:textId="07F7B3F2" w:rsidR="005D5C4F" w:rsidRPr="00832BE2" w:rsidRDefault="005D5C4F" w:rsidP="00832BE2">
      <w:pPr>
        <w:pStyle w:val="ListParagraph"/>
        <w:numPr>
          <w:ilvl w:val="1"/>
          <w:numId w:val="1"/>
        </w:numPr>
        <w:tabs>
          <w:tab w:val="left" w:pos="993"/>
        </w:tabs>
        <w:spacing w:after="0" w:line="240" w:lineRule="auto"/>
        <w:jc w:val="both"/>
        <w:rPr>
          <w:rFonts w:cstheme="minorHAnsi"/>
          <w:color w:val="3B3838" w:themeColor="background2" w:themeShade="40"/>
          <w:sz w:val="20"/>
          <w:szCs w:val="20"/>
          <w:lang w:val="en-CA"/>
        </w:rPr>
      </w:pPr>
      <w:r w:rsidRPr="00832BE2">
        <w:rPr>
          <w:rFonts w:cstheme="minorHAnsi"/>
          <w:color w:val="3B3838" w:themeColor="background2" w:themeShade="40"/>
          <w:sz w:val="20"/>
          <w:szCs w:val="20"/>
          <w:lang w:val="en-CA"/>
        </w:rPr>
        <w:t>Developed a solution that included key features such as Telco infrastructure</w:t>
      </w:r>
      <w:r w:rsidR="00832BE2">
        <w:rPr>
          <w:rFonts w:cstheme="minorHAnsi"/>
          <w:color w:val="3B3838" w:themeColor="background2" w:themeShade="40"/>
          <w:sz w:val="20"/>
          <w:szCs w:val="20"/>
          <w:lang w:val="en-CA"/>
        </w:rPr>
        <w:t xml:space="preserve"> </w:t>
      </w:r>
      <w:r w:rsidRPr="00832BE2">
        <w:rPr>
          <w:rFonts w:cstheme="minorHAnsi"/>
          <w:color w:val="3B3838" w:themeColor="background2" w:themeShade="40"/>
          <w:sz w:val="20"/>
          <w:szCs w:val="20"/>
          <w:lang w:val="en-CA"/>
        </w:rPr>
        <w:t>and billing integration.</w:t>
      </w:r>
    </w:p>
    <w:p w14:paraId="23EF64C4" w14:textId="77777777" w:rsidR="005D5C4F" w:rsidRDefault="005D5C4F" w:rsidP="002C6E77">
      <w:pPr>
        <w:tabs>
          <w:tab w:val="left" w:pos="5103"/>
          <w:tab w:val="left" w:pos="8505"/>
          <w:tab w:val="left" w:pos="9923"/>
        </w:tabs>
        <w:spacing w:after="60" w:line="240" w:lineRule="auto"/>
        <w:rPr>
          <w:rFonts w:ascii="Arial Nova" w:hAnsi="Arial Nova" w:cstheme="minorHAnsi"/>
          <w:b/>
          <w:bCs/>
          <w:color w:val="3B3838" w:themeColor="background2" w:themeShade="40"/>
          <w:sz w:val="20"/>
          <w:szCs w:val="20"/>
          <w:lang w:val="en-CA"/>
        </w:rPr>
      </w:pPr>
    </w:p>
    <w:p w14:paraId="0F047D35" w14:textId="35920D8C" w:rsidR="002C6E77" w:rsidRDefault="002C6E77" w:rsidP="00727F48">
      <w:pPr>
        <w:tabs>
          <w:tab w:val="left" w:pos="5103"/>
          <w:tab w:val="left" w:pos="8647"/>
          <w:tab w:val="left" w:pos="9923"/>
        </w:tabs>
        <w:spacing w:after="60" w:line="240" w:lineRule="auto"/>
        <w:rPr>
          <w:rFonts w:ascii="Arial Nova" w:hAnsi="Arial Nova" w:cstheme="minorHAnsi"/>
          <w:color w:val="3B3838" w:themeColor="background2" w:themeShade="40"/>
          <w:sz w:val="20"/>
          <w:szCs w:val="20"/>
          <w:lang w:val="en-CA"/>
        </w:rPr>
      </w:pPr>
      <w:r w:rsidRPr="003C5768">
        <w:rPr>
          <w:rFonts w:ascii="Arial Nova" w:hAnsi="Arial Nova" w:cstheme="minorHAnsi"/>
          <w:b/>
          <w:bCs/>
          <w:color w:val="3B3838" w:themeColor="background2" w:themeShade="40"/>
          <w:sz w:val="20"/>
          <w:szCs w:val="20"/>
          <w:lang w:val="en-CA"/>
        </w:rPr>
        <w:t>Universal Platform Product Owner</w:t>
      </w:r>
      <w:r w:rsidRPr="003C5768">
        <w:rPr>
          <w:rFonts w:ascii="Arial Nova" w:hAnsi="Arial Nova" w:cstheme="minorHAnsi"/>
          <w:b/>
          <w:bCs/>
          <w:color w:val="3B3838" w:themeColor="background2" w:themeShade="40"/>
          <w:sz w:val="20"/>
          <w:szCs w:val="20"/>
          <w:lang w:val="en-CA"/>
        </w:rPr>
        <w:tab/>
      </w:r>
      <w:r w:rsidRPr="003C5768">
        <w:rPr>
          <w:rFonts w:ascii="Arial Nova" w:hAnsi="Arial Nova" w:cstheme="minorHAnsi"/>
          <w:b/>
          <w:bCs/>
          <w:color w:val="3B3838" w:themeColor="background2" w:themeShade="40"/>
          <w:sz w:val="20"/>
          <w:szCs w:val="20"/>
          <w:lang w:val="en-CA"/>
        </w:rPr>
        <w:tab/>
        <w:t>2013 – 2015</w:t>
      </w:r>
      <w:r w:rsidRPr="003C5768">
        <w:rPr>
          <w:rFonts w:ascii="Arial Nova" w:hAnsi="Arial Nova" w:cstheme="minorHAnsi"/>
          <w:b/>
          <w:bCs/>
          <w:color w:val="3B3838" w:themeColor="background2" w:themeShade="40"/>
          <w:sz w:val="20"/>
          <w:szCs w:val="20"/>
          <w:lang w:val="en-CA"/>
        </w:rPr>
        <w:br/>
      </w:r>
      <w:r>
        <w:rPr>
          <w:rFonts w:ascii="Arial Nova" w:hAnsi="Arial Nova" w:cstheme="minorHAnsi"/>
          <w:i/>
          <w:iCs/>
          <w:color w:val="3B3838" w:themeColor="background2" w:themeShade="40"/>
          <w:sz w:val="20"/>
          <w:szCs w:val="20"/>
          <w:lang w:val="en-CA"/>
        </w:rPr>
        <w:t xml:space="preserve">TechConnect IT Solutions Pty Ltd </w:t>
      </w:r>
      <w:r w:rsidRPr="00043244">
        <w:rPr>
          <w:rFonts w:ascii="Arial Nova" w:hAnsi="Arial Nova" w:cstheme="minorHAnsi"/>
          <w:i/>
          <w:iCs/>
          <w:color w:val="3B3838" w:themeColor="background2" w:themeShade="40"/>
          <w:sz w:val="20"/>
          <w:szCs w:val="20"/>
          <w:lang w:val="en-CA"/>
        </w:rPr>
        <w:t>| Brisbane, Australia</w:t>
      </w:r>
    </w:p>
    <w:p w14:paraId="3A4412C0" w14:textId="35293413" w:rsidR="002C6E77" w:rsidRDefault="00297929" w:rsidP="002C6E77">
      <w:pPr>
        <w:spacing w:after="60" w:line="240" w:lineRule="auto"/>
        <w:jc w:val="both"/>
        <w:rPr>
          <w:rFonts w:cstheme="minorHAnsi"/>
          <w:i/>
          <w:iCs/>
          <w:color w:val="3B3838" w:themeColor="background2" w:themeShade="40"/>
          <w:sz w:val="20"/>
          <w:szCs w:val="20"/>
          <w:lang w:val="en-CA"/>
        </w:rPr>
      </w:pPr>
      <w:r w:rsidRPr="00297929">
        <w:rPr>
          <w:rFonts w:cstheme="minorHAnsi"/>
          <w:i/>
          <w:iCs/>
          <w:color w:val="3B3838" w:themeColor="background2" w:themeShade="40"/>
          <w:sz w:val="20"/>
          <w:szCs w:val="20"/>
          <w:lang w:val="en-CA"/>
        </w:rPr>
        <w:t>As the Product Owner and Lead Developer for Universal Platform (iPaaS), I</w:t>
      </w:r>
      <w:r>
        <w:rPr>
          <w:rFonts w:cstheme="minorHAnsi"/>
          <w:i/>
          <w:iCs/>
          <w:color w:val="3B3838" w:themeColor="background2" w:themeShade="40"/>
          <w:sz w:val="20"/>
          <w:szCs w:val="20"/>
          <w:lang w:val="en-CA"/>
        </w:rPr>
        <w:t xml:space="preserve"> </w:t>
      </w:r>
      <w:r w:rsidRPr="00297929">
        <w:rPr>
          <w:rFonts w:cstheme="minorHAnsi"/>
          <w:i/>
          <w:iCs/>
          <w:color w:val="3B3838" w:themeColor="background2" w:themeShade="40"/>
          <w:sz w:val="20"/>
          <w:szCs w:val="20"/>
          <w:lang w:val="en-CA"/>
        </w:rPr>
        <w:t>played a key role in expanding the product's customer base and enhancing its</w:t>
      </w:r>
      <w:r>
        <w:rPr>
          <w:rFonts w:cstheme="minorHAnsi"/>
          <w:i/>
          <w:iCs/>
          <w:color w:val="3B3838" w:themeColor="background2" w:themeShade="40"/>
          <w:sz w:val="20"/>
          <w:szCs w:val="20"/>
          <w:lang w:val="en-CA"/>
        </w:rPr>
        <w:t xml:space="preserve"> </w:t>
      </w:r>
      <w:r w:rsidRPr="00297929">
        <w:rPr>
          <w:rFonts w:cstheme="minorHAnsi"/>
          <w:i/>
          <w:iCs/>
          <w:color w:val="3B3838" w:themeColor="background2" w:themeShade="40"/>
          <w:sz w:val="20"/>
          <w:szCs w:val="20"/>
          <w:lang w:val="en-CA"/>
        </w:rPr>
        <w:t>capabilities. My responsibilities included overseeing new releases, liaising with</w:t>
      </w:r>
      <w:r>
        <w:rPr>
          <w:rFonts w:cstheme="minorHAnsi"/>
          <w:i/>
          <w:iCs/>
          <w:color w:val="3B3838" w:themeColor="background2" w:themeShade="40"/>
          <w:sz w:val="20"/>
          <w:szCs w:val="20"/>
          <w:lang w:val="en-CA"/>
        </w:rPr>
        <w:t xml:space="preserve"> </w:t>
      </w:r>
      <w:r w:rsidRPr="00297929">
        <w:rPr>
          <w:rFonts w:cstheme="minorHAnsi"/>
          <w:i/>
          <w:iCs/>
          <w:color w:val="3B3838" w:themeColor="background2" w:themeShade="40"/>
          <w:sz w:val="20"/>
          <w:szCs w:val="20"/>
          <w:lang w:val="en-CA"/>
        </w:rPr>
        <w:t>Gartner, and participating in Gartner shows and customer sales initiatives.</w:t>
      </w:r>
    </w:p>
    <w:p w14:paraId="06916453" w14:textId="5CDCA9E9" w:rsidR="00DA3AFF" w:rsidRPr="00DA3AFF" w:rsidRDefault="00DA3AFF" w:rsidP="00CB027C">
      <w:pPr>
        <w:pStyle w:val="ListParagraph"/>
        <w:numPr>
          <w:ilvl w:val="0"/>
          <w:numId w:val="1"/>
        </w:numPr>
        <w:tabs>
          <w:tab w:val="left" w:pos="567"/>
        </w:tabs>
        <w:spacing w:after="0" w:line="240" w:lineRule="auto"/>
        <w:ind w:left="567" w:hanging="425"/>
        <w:rPr>
          <w:rFonts w:cstheme="minorHAnsi"/>
          <w:color w:val="3B3838" w:themeColor="background2" w:themeShade="40"/>
          <w:sz w:val="20"/>
          <w:szCs w:val="20"/>
          <w:lang w:val="en-CA"/>
        </w:rPr>
      </w:pPr>
      <w:r w:rsidRPr="00DA3AFF">
        <w:rPr>
          <w:rFonts w:cstheme="minorHAnsi"/>
          <w:color w:val="3B3838" w:themeColor="background2" w:themeShade="40"/>
          <w:sz w:val="20"/>
          <w:szCs w:val="20"/>
          <w:lang w:val="en-CA"/>
        </w:rPr>
        <w:t>Led the development and release of new features for Universal Platform,</w:t>
      </w:r>
      <w:r>
        <w:rPr>
          <w:rFonts w:cstheme="minorHAnsi"/>
          <w:color w:val="3B3838" w:themeColor="background2" w:themeShade="40"/>
          <w:sz w:val="20"/>
          <w:szCs w:val="20"/>
          <w:lang w:val="en-CA"/>
        </w:rPr>
        <w:t xml:space="preserve"> </w:t>
      </w:r>
      <w:r w:rsidRPr="00DA3AFF">
        <w:rPr>
          <w:rFonts w:cstheme="minorHAnsi"/>
          <w:color w:val="3B3838" w:themeColor="background2" w:themeShade="40"/>
          <w:sz w:val="20"/>
          <w:szCs w:val="20"/>
          <w:lang w:val="en-CA"/>
        </w:rPr>
        <w:t>ensuring alignment with market needs and customer requirements.</w:t>
      </w:r>
    </w:p>
    <w:p w14:paraId="12C288A4" w14:textId="186F2750" w:rsidR="00DA3AFF" w:rsidRPr="00DA3AFF" w:rsidRDefault="00DA3AFF" w:rsidP="00CB027C">
      <w:pPr>
        <w:pStyle w:val="ListParagraph"/>
        <w:numPr>
          <w:ilvl w:val="0"/>
          <w:numId w:val="1"/>
        </w:numPr>
        <w:tabs>
          <w:tab w:val="left" w:pos="567"/>
        </w:tabs>
        <w:spacing w:after="0" w:line="240" w:lineRule="auto"/>
        <w:ind w:left="567" w:hanging="425"/>
        <w:rPr>
          <w:rFonts w:cstheme="minorHAnsi"/>
          <w:color w:val="3B3838" w:themeColor="background2" w:themeShade="40"/>
          <w:sz w:val="20"/>
          <w:szCs w:val="20"/>
          <w:lang w:val="en-CA"/>
        </w:rPr>
      </w:pPr>
      <w:r w:rsidRPr="00DA3AFF">
        <w:rPr>
          <w:rFonts w:cstheme="minorHAnsi"/>
          <w:color w:val="3B3838" w:themeColor="background2" w:themeShade="40"/>
          <w:sz w:val="20"/>
          <w:szCs w:val="20"/>
          <w:lang w:val="en-CA"/>
        </w:rPr>
        <w:t>Expand customer base by engaging in strategic sales initiatives and</w:t>
      </w:r>
      <w:r>
        <w:rPr>
          <w:rFonts w:cstheme="minorHAnsi"/>
          <w:color w:val="3B3838" w:themeColor="background2" w:themeShade="40"/>
          <w:sz w:val="20"/>
          <w:szCs w:val="20"/>
          <w:lang w:val="en-CA"/>
        </w:rPr>
        <w:t xml:space="preserve"> </w:t>
      </w:r>
      <w:r w:rsidRPr="00DA3AFF">
        <w:rPr>
          <w:rFonts w:cstheme="minorHAnsi"/>
          <w:color w:val="3B3838" w:themeColor="background2" w:themeShade="40"/>
          <w:sz w:val="20"/>
          <w:szCs w:val="20"/>
          <w:lang w:val="en-CA"/>
        </w:rPr>
        <w:t>providing technical support during customer acquisition.</w:t>
      </w:r>
    </w:p>
    <w:p w14:paraId="4C00AFCE" w14:textId="7846AC67" w:rsidR="00DA3AFF" w:rsidRPr="00DA3AFF" w:rsidRDefault="00DA3AFF" w:rsidP="00CB027C">
      <w:pPr>
        <w:pStyle w:val="ListParagraph"/>
        <w:numPr>
          <w:ilvl w:val="0"/>
          <w:numId w:val="1"/>
        </w:numPr>
        <w:tabs>
          <w:tab w:val="left" w:pos="567"/>
        </w:tabs>
        <w:spacing w:after="0" w:line="240" w:lineRule="auto"/>
        <w:ind w:left="567" w:hanging="425"/>
        <w:rPr>
          <w:rFonts w:cstheme="minorHAnsi"/>
          <w:color w:val="3B3838" w:themeColor="background2" w:themeShade="40"/>
          <w:sz w:val="20"/>
          <w:szCs w:val="20"/>
          <w:lang w:val="en-CA"/>
        </w:rPr>
      </w:pPr>
      <w:r w:rsidRPr="00DA3AFF">
        <w:rPr>
          <w:rFonts w:cstheme="minorHAnsi"/>
          <w:color w:val="3B3838" w:themeColor="background2" w:themeShade="40"/>
          <w:sz w:val="20"/>
          <w:szCs w:val="20"/>
          <w:lang w:val="en-CA"/>
        </w:rPr>
        <w:t>Represented Universal Platform at Gartner shows, presenting product</w:t>
      </w:r>
      <w:r>
        <w:rPr>
          <w:rFonts w:cstheme="minorHAnsi"/>
          <w:color w:val="3B3838" w:themeColor="background2" w:themeShade="40"/>
          <w:sz w:val="20"/>
          <w:szCs w:val="20"/>
          <w:lang w:val="en-CA"/>
        </w:rPr>
        <w:t xml:space="preserve"> </w:t>
      </w:r>
      <w:r w:rsidRPr="00DA3AFF">
        <w:rPr>
          <w:rFonts w:cstheme="minorHAnsi"/>
          <w:color w:val="3B3838" w:themeColor="background2" w:themeShade="40"/>
          <w:sz w:val="20"/>
          <w:szCs w:val="20"/>
          <w:lang w:val="en-CA"/>
        </w:rPr>
        <w:t>demonstrations and engaging with industry experts to showcase the platform's</w:t>
      </w:r>
      <w:r>
        <w:rPr>
          <w:rFonts w:cstheme="minorHAnsi"/>
          <w:color w:val="3B3838" w:themeColor="background2" w:themeShade="40"/>
          <w:sz w:val="20"/>
          <w:szCs w:val="20"/>
          <w:lang w:val="en-CA"/>
        </w:rPr>
        <w:t xml:space="preserve"> </w:t>
      </w:r>
      <w:r w:rsidRPr="00DA3AFF">
        <w:rPr>
          <w:rFonts w:cstheme="minorHAnsi"/>
          <w:color w:val="3B3838" w:themeColor="background2" w:themeShade="40"/>
          <w:sz w:val="20"/>
          <w:szCs w:val="20"/>
          <w:lang w:val="en-CA"/>
        </w:rPr>
        <w:t>capabilities.</w:t>
      </w:r>
    </w:p>
    <w:p w14:paraId="51653C77" w14:textId="4A50D524" w:rsidR="00DA3AFF" w:rsidRPr="00DA3AFF" w:rsidRDefault="00DA3AFF" w:rsidP="00CB027C">
      <w:pPr>
        <w:pStyle w:val="ListParagraph"/>
        <w:numPr>
          <w:ilvl w:val="0"/>
          <w:numId w:val="1"/>
        </w:numPr>
        <w:tabs>
          <w:tab w:val="left" w:pos="567"/>
        </w:tabs>
        <w:spacing w:after="0" w:line="240" w:lineRule="auto"/>
        <w:ind w:left="567" w:hanging="425"/>
        <w:rPr>
          <w:rFonts w:cstheme="minorHAnsi"/>
          <w:color w:val="3B3838" w:themeColor="background2" w:themeShade="40"/>
          <w:sz w:val="20"/>
          <w:szCs w:val="20"/>
          <w:lang w:val="en-CA"/>
        </w:rPr>
      </w:pPr>
      <w:r w:rsidRPr="00DA3AFF">
        <w:rPr>
          <w:rFonts w:cstheme="minorHAnsi"/>
          <w:color w:val="3B3838" w:themeColor="background2" w:themeShade="40"/>
          <w:sz w:val="20"/>
          <w:szCs w:val="20"/>
          <w:lang w:val="en-CA"/>
        </w:rPr>
        <w:t>Provided technical guidance and mentorship to the development team,</w:t>
      </w:r>
      <w:r>
        <w:rPr>
          <w:rFonts w:cstheme="minorHAnsi"/>
          <w:color w:val="3B3838" w:themeColor="background2" w:themeShade="40"/>
          <w:sz w:val="20"/>
          <w:szCs w:val="20"/>
          <w:lang w:val="en-CA"/>
        </w:rPr>
        <w:t xml:space="preserve"> </w:t>
      </w:r>
      <w:r w:rsidRPr="00DA3AFF">
        <w:rPr>
          <w:rFonts w:cstheme="minorHAnsi"/>
          <w:color w:val="3B3838" w:themeColor="background2" w:themeShade="40"/>
          <w:sz w:val="20"/>
          <w:szCs w:val="20"/>
          <w:lang w:val="en-CA"/>
        </w:rPr>
        <w:t>fostering a collaborative and innovative work environment.</w:t>
      </w:r>
    </w:p>
    <w:p w14:paraId="33CD77C6" w14:textId="77777777" w:rsidR="00DA3AFF" w:rsidRPr="00A35A40" w:rsidRDefault="00DA3AFF" w:rsidP="00CB027C">
      <w:pPr>
        <w:pStyle w:val="ListParagraph"/>
        <w:numPr>
          <w:ilvl w:val="0"/>
          <w:numId w:val="1"/>
        </w:numPr>
        <w:tabs>
          <w:tab w:val="left" w:pos="567"/>
        </w:tabs>
        <w:spacing w:after="0" w:line="240" w:lineRule="auto"/>
        <w:ind w:left="567" w:hanging="425"/>
        <w:rPr>
          <w:rFonts w:cstheme="minorHAnsi"/>
          <w:b/>
          <w:bCs/>
          <w:color w:val="3B3838" w:themeColor="background2" w:themeShade="40"/>
          <w:sz w:val="20"/>
          <w:szCs w:val="20"/>
          <w:lang w:val="en-CA"/>
        </w:rPr>
      </w:pPr>
      <w:r w:rsidRPr="00A35A40">
        <w:rPr>
          <w:rFonts w:cstheme="minorHAnsi"/>
          <w:b/>
          <w:bCs/>
          <w:color w:val="3B3838" w:themeColor="background2" w:themeShade="40"/>
          <w:sz w:val="20"/>
          <w:szCs w:val="20"/>
          <w:lang w:val="en-CA"/>
        </w:rPr>
        <w:t>Significant Achievements:</w:t>
      </w:r>
    </w:p>
    <w:p w14:paraId="6C78B8E6" w14:textId="1A0DAB4F" w:rsidR="00DA3AFF" w:rsidRPr="00DA3AFF" w:rsidRDefault="00DA3AFF" w:rsidP="00CB027C">
      <w:pPr>
        <w:pStyle w:val="ListParagraph"/>
        <w:numPr>
          <w:ilvl w:val="0"/>
          <w:numId w:val="1"/>
        </w:numPr>
        <w:tabs>
          <w:tab w:val="left" w:pos="851"/>
        </w:tabs>
        <w:spacing w:after="0" w:line="240" w:lineRule="auto"/>
        <w:ind w:left="851" w:hanging="284"/>
        <w:rPr>
          <w:rFonts w:cstheme="minorHAnsi"/>
          <w:color w:val="3B3838" w:themeColor="background2" w:themeShade="40"/>
          <w:sz w:val="20"/>
          <w:szCs w:val="20"/>
          <w:lang w:val="en-CA"/>
        </w:rPr>
      </w:pPr>
      <w:r w:rsidRPr="00DA3AFF">
        <w:rPr>
          <w:rFonts w:cstheme="minorHAnsi"/>
          <w:color w:val="3B3838" w:themeColor="background2" w:themeShade="40"/>
          <w:sz w:val="20"/>
          <w:szCs w:val="20"/>
          <w:lang w:val="en-CA"/>
        </w:rPr>
        <w:t>Successfully expanded the customer base through targeted sales efforts and</w:t>
      </w:r>
      <w:r>
        <w:rPr>
          <w:rFonts w:cstheme="minorHAnsi"/>
          <w:color w:val="3B3838" w:themeColor="background2" w:themeShade="40"/>
          <w:sz w:val="20"/>
          <w:szCs w:val="20"/>
          <w:lang w:val="en-CA"/>
        </w:rPr>
        <w:t xml:space="preserve"> </w:t>
      </w:r>
      <w:r w:rsidRPr="00DA3AFF">
        <w:rPr>
          <w:rFonts w:cstheme="minorHAnsi"/>
          <w:color w:val="3B3838" w:themeColor="background2" w:themeShade="40"/>
          <w:sz w:val="20"/>
          <w:szCs w:val="20"/>
          <w:lang w:val="en-CA"/>
        </w:rPr>
        <w:t>strategic partnerships.</w:t>
      </w:r>
    </w:p>
    <w:p w14:paraId="6E5A44D1" w14:textId="1971B863" w:rsidR="00DA3AFF" w:rsidRPr="00DA3AFF" w:rsidRDefault="00DA3AFF" w:rsidP="00CB027C">
      <w:pPr>
        <w:pStyle w:val="ListParagraph"/>
        <w:numPr>
          <w:ilvl w:val="0"/>
          <w:numId w:val="1"/>
        </w:numPr>
        <w:tabs>
          <w:tab w:val="left" w:pos="851"/>
        </w:tabs>
        <w:spacing w:after="0" w:line="240" w:lineRule="auto"/>
        <w:ind w:left="851" w:hanging="284"/>
        <w:rPr>
          <w:rFonts w:cstheme="minorHAnsi"/>
          <w:color w:val="3B3838" w:themeColor="background2" w:themeShade="40"/>
          <w:sz w:val="20"/>
          <w:szCs w:val="20"/>
          <w:lang w:val="en-CA"/>
        </w:rPr>
      </w:pPr>
      <w:r w:rsidRPr="00DA3AFF">
        <w:rPr>
          <w:rFonts w:cstheme="minorHAnsi"/>
          <w:color w:val="3B3838" w:themeColor="background2" w:themeShade="40"/>
          <w:sz w:val="20"/>
          <w:szCs w:val="20"/>
          <w:lang w:val="en-CA"/>
        </w:rPr>
        <w:t>Enhanced the platform's features and functionality, leading to increased</w:t>
      </w:r>
      <w:r>
        <w:rPr>
          <w:rFonts w:cstheme="minorHAnsi"/>
          <w:color w:val="3B3838" w:themeColor="background2" w:themeShade="40"/>
          <w:sz w:val="20"/>
          <w:szCs w:val="20"/>
          <w:lang w:val="en-CA"/>
        </w:rPr>
        <w:t xml:space="preserve"> </w:t>
      </w:r>
      <w:r w:rsidRPr="00DA3AFF">
        <w:rPr>
          <w:rFonts w:cstheme="minorHAnsi"/>
          <w:color w:val="3B3838" w:themeColor="background2" w:themeShade="40"/>
          <w:sz w:val="20"/>
          <w:szCs w:val="20"/>
          <w:lang w:val="en-CA"/>
        </w:rPr>
        <w:t>customer satisfaction and retention.</w:t>
      </w:r>
    </w:p>
    <w:p w14:paraId="165595D7" w14:textId="684384C9" w:rsidR="002C6E77" w:rsidRDefault="00DA3AFF" w:rsidP="00CB027C">
      <w:pPr>
        <w:pStyle w:val="ListParagraph"/>
        <w:numPr>
          <w:ilvl w:val="0"/>
          <w:numId w:val="1"/>
        </w:numPr>
        <w:tabs>
          <w:tab w:val="left" w:pos="851"/>
        </w:tabs>
        <w:spacing w:after="0" w:line="240" w:lineRule="auto"/>
        <w:ind w:left="851" w:hanging="284"/>
        <w:rPr>
          <w:rFonts w:cstheme="minorHAnsi"/>
          <w:color w:val="3B3838" w:themeColor="background2" w:themeShade="40"/>
          <w:sz w:val="20"/>
          <w:szCs w:val="20"/>
          <w:lang w:val="en-CA"/>
        </w:rPr>
      </w:pPr>
      <w:r w:rsidRPr="00DA3AFF">
        <w:rPr>
          <w:rFonts w:cstheme="minorHAnsi"/>
          <w:color w:val="3B3838" w:themeColor="background2" w:themeShade="40"/>
          <w:sz w:val="20"/>
          <w:szCs w:val="20"/>
          <w:lang w:val="en-CA"/>
        </w:rPr>
        <w:t xml:space="preserve">Established strong relationships with </w:t>
      </w:r>
      <w:r w:rsidRPr="00CB027C">
        <w:rPr>
          <w:rFonts w:cstheme="minorHAnsi"/>
          <w:b/>
          <w:bCs/>
          <w:color w:val="3B3838" w:themeColor="background2" w:themeShade="40"/>
          <w:sz w:val="20"/>
          <w:szCs w:val="20"/>
          <w:lang w:val="en-CA"/>
        </w:rPr>
        <w:t>Gartner</w:t>
      </w:r>
      <w:r w:rsidRPr="00DA3AFF">
        <w:rPr>
          <w:rFonts w:cstheme="minorHAnsi"/>
          <w:color w:val="3B3838" w:themeColor="background2" w:themeShade="40"/>
          <w:sz w:val="20"/>
          <w:szCs w:val="20"/>
          <w:lang w:val="en-CA"/>
        </w:rPr>
        <w:t>, resulting in positive coverage</w:t>
      </w:r>
      <w:r>
        <w:rPr>
          <w:rFonts w:cstheme="minorHAnsi"/>
          <w:color w:val="3B3838" w:themeColor="background2" w:themeShade="40"/>
          <w:sz w:val="20"/>
          <w:szCs w:val="20"/>
          <w:lang w:val="en-CA"/>
        </w:rPr>
        <w:t xml:space="preserve"> </w:t>
      </w:r>
      <w:r w:rsidRPr="00DA3AFF">
        <w:rPr>
          <w:rFonts w:cstheme="minorHAnsi"/>
          <w:color w:val="3B3838" w:themeColor="background2" w:themeShade="40"/>
          <w:sz w:val="20"/>
          <w:szCs w:val="20"/>
          <w:lang w:val="en-CA"/>
        </w:rPr>
        <w:t xml:space="preserve">and increased visibility for Universal Platform and </w:t>
      </w:r>
      <w:r w:rsidRPr="00CB027C">
        <w:rPr>
          <w:rFonts w:cstheme="minorHAnsi"/>
          <w:b/>
          <w:bCs/>
          <w:color w:val="3B3838" w:themeColor="background2" w:themeShade="40"/>
          <w:sz w:val="20"/>
          <w:szCs w:val="20"/>
          <w:lang w:val="en-CA"/>
        </w:rPr>
        <w:t xml:space="preserve">"Cool Vendors </w:t>
      </w:r>
      <w:r w:rsidR="00AB71CD" w:rsidRPr="00CB027C">
        <w:rPr>
          <w:rFonts w:cstheme="minorHAnsi"/>
          <w:b/>
          <w:bCs/>
          <w:color w:val="3B3838" w:themeColor="background2" w:themeShade="40"/>
          <w:sz w:val="20"/>
          <w:szCs w:val="20"/>
          <w:lang w:val="en-CA"/>
        </w:rPr>
        <w:t>in</w:t>
      </w:r>
      <w:r w:rsidRPr="00CB027C">
        <w:rPr>
          <w:rFonts w:cstheme="minorHAnsi"/>
          <w:b/>
          <w:bCs/>
          <w:color w:val="3B3838" w:themeColor="background2" w:themeShade="40"/>
          <w:sz w:val="20"/>
          <w:szCs w:val="20"/>
          <w:lang w:val="en-CA"/>
        </w:rPr>
        <w:t xml:space="preserve"> Integration2015" Award</w:t>
      </w:r>
      <w:r w:rsidRPr="00DA3AFF">
        <w:rPr>
          <w:rFonts w:cstheme="minorHAnsi"/>
          <w:color w:val="3B3838" w:themeColor="background2" w:themeShade="40"/>
          <w:sz w:val="20"/>
          <w:szCs w:val="20"/>
          <w:lang w:val="en-CA"/>
        </w:rPr>
        <w:t>.</w:t>
      </w:r>
    </w:p>
    <w:p w14:paraId="285D8AA1" w14:textId="279C1463" w:rsidR="004C0ED9" w:rsidRDefault="004C0ED9" w:rsidP="002C6E77">
      <w:pPr>
        <w:tabs>
          <w:tab w:val="left" w:pos="5103"/>
          <w:tab w:val="left" w:pos="8505"/>
          <w:tab w:val="left" w:pos="9923"/>
        </w:tabs>
        <w:spacing w:after="60" w:line="240" w:lineRule="auto"/>
        <w:rPr>
          <w:rFonts w:ascii="Arial Nova" w:hAnsi="Arial Nova" w:cstheme="minorHAnsi"/>
          <w:b/>
          <w:bCs/>
          <w:color w:val="3B3838" w:themeColor="background2" w:themeShade="40"/>
          <w:sz w:val="20"/>
          <w:szCs w:val="20"/>
          <w:lang w:val="en-CA"/>
        </w:rPr>
      </w:pPr>
    </w:p>
    <w:p w14:paraId="47D6432D" w14:textId="2FDF661F" w:rsidR="002C6E77" w:rsidRDefault="002C6E77" w:rsidP="00727F48">
      <w:pPr>
        <w:tabs>
          <w:tab w:val="left" w:pos="5103"/>
          <w:tab w:val="left" w:pos="8647"/>
          <w:tab w:val="left" w:pos="9923"/>
        </w:tabs>
        <w:spacing w:after="60" w:line="240" w:lineRule="auto"/>
        <w:rPr>
          <w:rFonts w:ascii="Arial Nova" w:hAnsi="Arial Nova" w:cstheme="minorHAnsi"/>
          <w:color w:val="3B3838" w:themeColor="background2" w:themeShade="40"/>
          <w:sz w:val="20"/>
          <w:szCs w:val="20"/>
          <w:lang w:val="en-CA"/>
        </w:rPr>
      </w:pPr>
      <w:r w:rsidRPr="003C5768">
        <w:rPr>
          <w:rFonts w:ascii="Arial Nova" w:hAnsi="Arial Nova" w:cstheme="minorHAnsi"/>
          <w:b/>
          <w:bCs/>
          <w:color w:val="3B3838" w:themeColor="background2" w:themeShade="40"/>
          <w:sz w:val="20"/>
          <w:szCs w:val="20"/>
          <w:lang w:val="en-CA"/>
        </w:rPr>
        <w:t>Director &amp; Founder</w:t>
      </w:r>
      <w:r w:rsidRPr="003C5768">
        <w:rPr>
          <w:rFonts w:ascii="Arial Nova" w:hAnsi="Arial Nova" w:cstheme="minorHAnsi"/>
          <w:b/>
          <w:bCs/>
          <w:color w:val="3B3838" w:themeColor="background2" w:themeShade="40"/>
          <w:sz w:val="20"/>
          <w:szCs w:val="20"/>
          <w:lang w:val="en-CA"/>
        </w:rPr>
        <w:tab/>
      </w:r>
      <w:r w:rsidRPr="003C5768">
        <w:rPr>
          <w:rFonts w:ascii="Arial Nova" w:hAnsi="Arial Nova" w:cstheme="minorHAnsi"/>
          <w:b/>
          <w:bCs/>
          <w:color w:val="3B3838" w:themeColor="background2" w:themeShade="40"/>
          <w:sz w:val="20"/>
          <w:szCs w:val="20"/>
          <w:lang w:val="en-CA"/>
        </w:rPr>
        <w:tab/>
        <w:t>2004 – 2013</w:t>
      </w:r>
      <w:r w:rsidRPr="003C5768">
        <w:rPr>
          <w:rFonts w:ascii="Arial Nova" w:hAnsi="Arial Nova" w:cstheme="minorHAnsi"/>
          <w:b/>
          <w:bCs/>
          <w:color w:val="3B3838" w:themeColor="background2" w:themeShade="40"/>
          <w:sz w:val="20"/>
          <w:szCs w:val="20"/>
          <w:lang w:val="en-CA"/>
        </w:rPr>
        <w:br/>
      </w:r>
      <w:proofErr w:type="spellStart"/>
      <w:r>
        <w:rPr>
          <w:rFonts w:ascii="Arial Nova" w:hAnsi="Arial Nova" w:cstheme="minorHAnsi"/>
          <w:i/>
          <w:iCs/>
          <w:color w:val="3B3838" w:themeColor="background2" w:themeShade="40"/>
          <w:sz w:val="20"/>
          <w:szCs w:val="20"/>
          <w:lang w:val="en-CA"/>
        </w:rPr>
        <w:t>omniEffect</w:t>
      </w:r>
      <w:proofErr w:type="spellEnd"/>
      <w:r>
        <w:rPr>
          <w:rFonts w:ascii="Arial Nova" w:hAnsi="Arial Nova" w:cstheme="minorHAnsi"/>
          <w:i/>
          <w:iCs/>
          <w:color w:val="3B3838" w:themeColor="background2" w:themeShade="40"/>
          <w:sz w:val="20"/>
          <w:szCs w:val="20"/>
          <w:lang w:val="en-CA"/>
        </w:rPr>
        <w:t xml:space="preserve"> Pty Ltd </w:t>
      </w:r>
      <w:r w:rsidRPr="00043244">
        <w:rPr>
          <w:rFonts w:ascii="Arial Nova" w:hAnsi="Arial Nova" w:cstheme="minorHAnsi"/>
          <w:i/>
          <w:iCs/>
          <w:color w:val="3B3838" w:themeColor="background2" w:themeShade="40"/>
          <w:sz w:val="20"/>
          <w:szCs w:val="20"/>
          <w:lang w:val="en-CA"/>
        </w:rPr>
        <w:t>| Brisbane, Australia</w:t>
      </w:r>
    </w:p>
    <w:p w14:paraId="01DBF064" w14:textId="6F2DD7C5" w:rsidR="002C6E77" w:rsidRDefault="00297929" w:rsidP="002C6E77">
      <w:pPr>
        <w:spacing w:after="60" w:line="240" w:lineRule="auto"/>
        <w:jc w:val="both"/>
        <w:rPr>
          <w:rFonts w:cstheme="minorHAnsi"/>
          <w:i/>
          <w:iCs/>
          <w:color w:val="3B3838" w:themeColor="background2" w:themeShade="40"/>
          <w:sz w:val="20"/>
          <w:szCs w:val="20"/>
          <w:lang w:val="en-CA"/>
        </w:rPr>
      </w:pPr>
      <w:r w:rsidRPr="00297929">
        <w:rPr>
          <w:rFonts w:cstheme="minorHAnsi"/>
          <w:i/>
          <w:iCs/>
          <w:color w:val="3B3838" w:themeColor="background2" w:themeShade="40"/>
          <w:sz w:val="20"/>
          <w:szCs w:val="20"/>
          <w:lang w:val="en-CA"/>
        </w:rPr>
        <w:t xml:space="preserve">After my tenure at Oracle, I established </w:t>
      </w:r>
      <w:proofErr w:type="spellStart"/>
      <w:r w:rsidRPr="00297929">
        <w:rPr>
          <w:rFonts w:cstheme="minorHAnsi"/>
          <w:i/>
          <w:iCs/>
          <w:color w:val="3B3838" w:themeColor="background2" w:themeShade="40"/>
          <w:sz w:val="20"/>
          <w:szCs w:val="20"/>
          <w:lang w:val="en-CA"/>
        </w:rPr>
        <w:t>omniEffect</w:t>
      </w:r>
      <w:proofErr w:type="spellEnd"/>
      <w:r w:rsidRPr="00297929">
        <w:rPr>
          <w:rFonts w:cstheme="minorHAnsi"/>
          <w:i/>
          <w:iCs/>
          <w:color w:val="3B3838" w:themeColor="background2" w:themeShade="40"/>
          <w:sz w:val="20"/>
          <w:szCs w:val="20"/>
          <w:lang w:val="en-CA"/>
        </w:rPr>
        <w:t xml:space="preserve"> as a consulting firm dedicated to providing strategic advice, specialised solutions, and bespoke enterprise application development. The mission was to enhance end-user experiences and streamline data integration, positioning </w:t>
      </w:r>
      <w:proofErr w:type="spellStart"/>
      <w:r w:rsidRPr="00297929">
        <w:rPr>
          <w:rFonts w:cstheme="minorHAnsi"/>
          <w:i/>
          <w:iCs/>
          <w:color w:val="3B3838" w:themeColor="background2" w:themeShade="40"/>
          <w:sz w:val="20"/>
          <w:szCs w:val="20"/>
          <w:lang w:val="en-CA"/>
        </w:rPr>
        <w:t>omniEffect</w:t>
      </w:r>
      <w:proofErr w:type="spellEnd"/>
      <w:r>
        <w:rPr>
          <w:rFonts w:cstheme="minorHAnsi"/>
          <w:i/>
          <w:iCs/>
          <w:color w:val="3B3838" w:themeColor="background2" w:themeShade="40"/>
          <w:sz w:val="20"/>
          <w:szCs w:val="20"/>
          <w:lang w:val="en-CA"/>
        </w:rPr>
        <w:t xml:space="preserve"> </w:t>
      </w:r>
      <w:r w:rsidRPr="00297929">
        <w:rPr>
          <w:rFonts w:cstheme="minorHAnsi"/>
          <w:i/>
          <w:iCs/>
          <w:color w:val="3B3838" w:themeColor="background2" w:themeShade="40"/>
          <w:sz w:val="20"/>
          <w:szCs w:val="20"/>
          <w:lang w:val="en-CA"/>
        </w:rPr>
        <w:t>as a company known for innovative and user-centric technology solutions.</w:t>
      </w:r>
      <w:r>
        <w:rPr>
          <w:rFonts w:cstheme="minorHAnsi"/>
          <w:i/>
          <w:iCs/>
          <w:color w:val="3B3838" w:themeColor="background2" w:themeShade="40"/>
          <w:sz w:val="20"/>
          <w:szCs w:val="20"/>
          <w:lang w:val="en-CA"/>
        </w:rPr>
        <w:t xml:space="preserve"> </w:t>
      </w:r>
      <w:r w:rsidRPr="00297929">
        <w:rPr>
          <w:rFonts w:cstheme="minorHAnsi"/>
          <w:i/>
          <w:iCs/>
          <w:color w:val="3B3838" w:themeColor="background2" w:themeShade="40"/>
          <w:sz w:val="20"/>
          <w:szCs w:val="20"/>
          <w:lang w:val="en-CA"/>
        </w:rPr>
        <w:t>Throughout its operation, we partnered with industry leaders such as Microsoft, Oracle, Adobe, DHI, and Macquarie Telecom, among others. Significant</w:t>
      </w:r>
      <w:r>
        <w:rPr>
          <w:rFonts w:cstheme="minorHAnsi"/>
          <w:i/>
          <w:iCs/>
          <w:color w:val="3B3838" w:themeColor="background2" w:themeShade="40"/>
          <w:sz w:val="20"/>
          <w:szCs w:val="20"/>
          <w:lang w:val="en-CA"/>
        </w:rPr>
        <w:t xml:space="preserve"> </w:t>
      </w:r>
      <w:r w:rsidRPr="00297929">
        <w:rPr>
          <w:rFonts w:cstheme="minorHAnsi"/>
          <w:i/>
          <w:iCs/>
          <w:color w:val="3B3838" w:themeColor="background2" w:themeShade="40"/>
          <w:sz w:val="20"/>
          <w:szCs w:val="20"/>
          <w:lang w:val="en-CA"/>
        </w:rPr>
        <w:t xml:space="preserve">projects included collaborations with Suncorp </w:t>
      </w:r>
      <w:proofErr w:type="spellStart"/>
      <w:r w:rsidRPr="00297929">
        <w:rPr>
          <w:rFonts w:cstheme="minorHAnsi"/>
          <w:i/>
          <w:iCs/>
          <w:color w:val="3B3838" w:themeColor="background2" w:themeShade="40"/>
          <w:sz w:val="20"/>
          <w:szCs w:val="20"/>
          <w:lang w:val="en-CA"/>
        </w:rPr>
        <w:t>Metway</w:t>
      </w:r>
      <w:proofErr w:type="spellEnd"/>
      <w:r w:rsidRPr="00297929">
        <w:rPr>
          <w:rFonts w:cstheme="minorHAnsi"/>
          <w:i/>
          <w:iCs/>
          <w:color w:val="3B3838" w:themeColor="background2" w:themeShade="40"/>
          <w:sz w:val="20"/>
          <w:szCs w:val="20"/>
          <w:lang w:val="en-CA"/>
        </w:rPr>
        <w:t xml:space="preserve"> Pty Ltd, CGU Insurance,</w:t>
      </w:r>
      <w:r>
        <w:rPr>
          <w:rFonts w:cstheme="minorHAnsi"/>
          <w:i/>
          <w:iCs/>
          <w:color w:val="3B3838" w:themeColor="background2" w:themeShade="40"/>
          <w:sz w:val="20"/>
          <w:szCs w:val="20"/>
          <w:lang w:val="en-CA"/>
        </w:rPr>
        <w:t xml:space="preserve"> </w:t>
      </w:r>
      <w:proofErr w:type="spellStart"/>
      <w:r w:rsidRPr="00297929">
        <w:rPr>
          <w:rFonts w:cstheme="minorHAnsi"/>
          <w:i/>
          <w:iCs/>
          <w:color w:val="3B3838" w:themeColor="background2" w:themeShade="40"/>
          <w:sz w:val="20"/>
          <w:szCs w:val="20"/>
          <w:lang w:val="en-CA"/>
        </w:rPr>
        <w:t>LogiCamms</w:t>
      </w:r>
      <w:proofErr w:type="spellEnd"/>
      <w:r w:rsidRPr="00297929">
        <w:rPr>
          <w:rFonts w:cstheme="minorHAnsi"/>
          <w:i/>
          <w:iCs/>
          <w:color w:val="3B3838" w:themeColor="background2" w:themeShade="40"/>
          <w:sz w:val="20"/>
          <w:szCs w:val="20"/>
          <w:lang w:val="en-CA"/>
        </w:rPr>
        <w:t>, MPC Kinetic, Cleanaway, Brisbane City Council, Blue Care, and</w:t>
      </w:r>
      <w:r>
        <w:rPr>
          <w:rFonts w:cstheme="minorHAnsi"/>
          <w:i/>
          <w:iCs/>
          <w:color w:val="3B3838" w:themeColor="background2" w:themeShade="40"/>
          <w:sz w:val="20"/>
          <w:szCs w:val="20"/>
          <w:lang w:val="en-CA"/>
        </w:rPr>
        <w:t xml:space="preserve"> </w:t>
      </w:r>
      <w:r w:rsidRPr="00297929">
        <w:rPr>
          <w:rFonts w:cstheme="minorHAnsi"/>
          <w:i/>
          <w:iCs/>
          <w:color w:val="3B3838" w:themeColor="background2" w:themeShade="40"/>
          <w:sz w:val="20"/>
          <w:szCs w:val="20"/>
          <w:lang w:val="en-CA"/>
        </w:rPr>
        <w:t>Bundaberg Sugar</w:t>
      </w:r>
      <w:r w:rsidR="002C6E77">
        <w:rPr>
          <w:rFonts w:cstheme="minorHAnsi"/>
          <w:i/>
          <w:iCs/>
          <w:color w:val="3B3838" w:themeColor="background2" w:themeShade="40"/>
          <w:sz w:val="20"/>
          <w:szCs w:val="20"/>
          <w:lang w:val="en-CA"/>
        </w:rPr>
        <w:t>.</w:t>
      </w:r>
    </w:p>
    <w:p w14:paraId="06AF5F2A" w14:textId="2A67AACD" w:rsidR="00551234" w:rsidRDefault="00551234" w:rsidP="00A50828">
      <w:pPr>
        <w:pStyle w:val="ListParagraph"/>
        <w:numPr>
          <w:ilvl w:val="0"/>
          <w:numId w:val="1"/>
        </w:numPr>
        <w:tabs>
          <w:tab w:val="left" w:pos="567"/>
        </w:tabs>
        <w:spacing w:after="0" w:line="240" w:lineRule="auto"/>
        <w:ind w:left="567" w:hanging="425"/>
        <w:rPr>
          <w:rFonts w:cstheme="minorHAnsi"/>
          <w:color w:val="3B3838" w:themeColor="background2" w:themeShade="40"/>
          <w:sz w:val="20"/>
          <w:szCs w:val="20"/>
          <w:lang w:val="en-CA"/>
        </w:rPr>
      </w:pPr>
      <w:r w:rsidRPr="00551234">
        <w:rPr>
          <w:rFonts w:cstheme="minorHAnsi"/>
          <w:color w:val="3B3838" w:themeColor="background2" w:themeShade="40"/>
          <w:sz w:val="20"/>
          <w:szCs w:val="20"/>
          <w:lang w:val="en-CA"/>
        </w:rPr>
        <w:t xml:space="preserve">Founded and directed </w:t>
      </w:r>
      <w:proofErr w:type="spellStart"/>
      <w:r w:rsidRPr="00551234">
        <w:rPr>
          <w:rFonts w:cstheme="minorHAnsi"/>
          <w:color w:val="3B3838" w:themeColor="background2" w:themeShade="40"/>
          <w:sz w:val="20"/>
          <w:szCs w:val="20"/>
          <w:lang w:val="en-CA"/>
        </w:rPr>
        <w:t>omniEffect</w:t>
      </w:r>
      <w:proofErr w:type="spellEnd"/>
      <w:r w:rsidRPr="00551234">
        <w:rPr>
          <w:rFonts w:cstheme="minorHAnsi"/>
          <w:color w:val="3B3838" w:themeColor="background2" w:themeShade="40"/>
          <w:sz w:val="20"/>
          <w:szCs w:val="20"/>
          <w:lang w:val="en-CA"/>
        </w:rPr>
        <w:t xml:space="preserve"> Pty Ltd, setting the strategic vision</w:t>
      </w:r>
      <w:r>
        <w:rPr>
          <w:rFonts w:cstheme="minorHAnsi"/>
          <w:color w:val="3B3838" w:themeColor="background2" w:themeShade="40"/>
          <w:sz w:val="20"/>
          <w:szCs w:val="20"/>
          <w:lang w:val="en-CA"/>
        </w:rPr>
        <w:t xml:space="preserve"> </w:t>
      </w:r>
      <w:r w:rsidRPr="00551234">
        <w:rPr>
          <w:rFonts w:cstheme="minorHAnsi"/>
          <w:color w:val="3B3838" w:themeColor="background2" w:themeShade="40"/>
          <w:sz w:val="20"/>
          <w:szCs w:val="20"/>
          <w:lang w:val="en-CA"/>
        </w:rPr>
        <w:t>and goals for the consultancy, including day-to-day operations, financial</w:t>
      </w:r>
      <w:r>
        <w:rPr>
          <w:rFonts w:cstheme="minorHAnsi"/>
          <w:color w:val="3B3838" w:themeColor="background2" w:themeShade="40"/>
          <w:sz w:val="20"/>
          <w:szCs w:val="20"/>
          <w:lang w:val="en-CA"/>
        </w:rPr>
        <w:t xml:space="preserve"> </w:t>
      </w:r>
      <w:r w:rsidRPr="00551234">
        <w:rPr>
          <w:rFonts w:cstheme="minorHAnsi"/>
          <w:color w:val="3B3838" w:themeColor="background2" w:themeShade="40"/>
          <w:sz w:val="20"/>
          <w:szCs w:val="20"/>
          <w:lang w:val="en-CA"/>
        </w:rPr>
        <w:t>management, and payroll administration.</w:t>
      </w:r>
    </w:p>
    <w:p w14:paraId="642072BE" w14:textId="10E27D77" w:rsidR="00551234" w:rsidRPr="00551234" w:rsidRDefault="00551234" w:rsidP="00A50828">
      <w:pPr>
        <w:pStyle w:val="ListParagraph"/>
        <w:numPr>
          <w:ilvl w:val="0"/>
          <w:numId w:val="1"/>
        </w:numPr>
        <w:tabs>
          <w:tab w:val="left" w:pos="567"/>
        </w:tabs>
        <w:spacing w:after="0" w:line="240" w:lineRule="auto"/>
        <w:ind w:left="567" w:hanging="425"/>
        <w:rPr>
          <w:rFonts w:cstheme="minorHAnsi"/>
          <w:color w:val="3B3838" w:themeColor="background2" w:themeShade="40"/>
          <w:sz w:val="20"/>
          <w:szCs w:val="20"/>
          <w:lang w:val="en-CA"/>
        </w:rPr>
      </w:pPr>
      <w:r w:rsidRPr="00551234">
        <w:rPr>
          <w:rFonts w:cstheme="minorHAnsi"/>
          <w:color w:val="3B3838" w:themeColor="background2" w:themeShade="40"/>
          <w:sz w:val="20"/>
          <w:szCs w:val="20"/>
          <w:lang w:val="en-CA"/>
        </w:rPr>
        <w:t>Provided strategic advice and conducted technical capability reviews for</w:t>
      </w:r>
      <w:r>
        <w:rPr>
          <w:rFonts w:cstheme="minorHAnsi"/>
          <w:color w:val="3B3838" w:themeColor="background2" w:themeShade="40"/>
          <w:sz w:val="20"/>
          <w:szCs w:val="20"/>
          <w:lang w:val="en-CA"/>
        </w:rPr>
        <w:t xml:space="preserve"> </w:t>
      </w:r>
      <w:r w:rsidRPr="00551234">
        <w:rPr>
          <w:rFonts w:cstheme="minorHAnsi"/>
          <w:color w:val="3B3838" w:themeColor="background2" w:themeShade="40"/>
          <w:sz w:val="20"/>
          <w:szCs w:val="20"/>
          <w:lang w:val="en-CA"/>
        </w:rPr>
        <w:t>clients.</w:t>
      </w:r>
    </w:p>
    <w:p w14:paraId="071F6C71" w14:textId="77777777" w:rsidR="00551234" w:rsidRDefault="00551234" w:rsidP="00A50828">
      <w:pPr>
        <w:pStyle w:val="ListParagraph"/>
        <w:numPr>
          <w:ilvl w:val="0"/>
          <w:numId w:val="1"/>
        </w:numPr>
        <w:tabs>
          <w:tab w:val="left" w:pos="567"/>
        </w:tabs>
        <w:spacing w:after="0" w:line="240" w:lineRule="auto"/>
        <w:ind w:left="567" w:hanging="425"/>
        <w:rPr>
          <w:rFonts w:cstheme="minorHAnsi"/>
          <w:color w:val="3B3838" w:themeColor="background2" w:themeShade="40"/>
          <w:sz w:val="20"/>
          <w:szCs w:val="20"/>
          <w:lang w:val="en-CA"/>
        </w:rPr>
      </w:pPr>
      <w:r w:rsidRPr="00551234">
        <w:rPr>
          <w:rFonts w:cstheme="minorHAnsi"/>
          <w:color w:val="3B3838" w:themeColor="background2" w:themeShade="40"/>
          <w:sz w:val="20"/>
          <w:szCs w:val="20"/>
          <w:lang w:val="en-CA"/>
        </w:rPr>
        <w:t>Led the creation and development of new intellectual property, including the</w:t>
      </w:r>
      <w:r>
        <w:rPr>
          <w:rFonts w:cstheme="minorHAnsi"/>
          <w:color w:val="3B3838" w:themeColor="background2" w:themeShade="40"/>
          <w:sz w:val="20"/>
          <w:szCs w:val="20"/>
          <w:lang w:val="en-CA"/>
        </w:rPr>
        <w:t xml:space="preserve"> </w:t>
      </w:r>
      <w:r w:rsidRPr="00551234">
        <w:rPr>
          <w:rFonts w:cstheme="minorHAnsi"/>
          <w:color w:val="3B3838" w:themeColor="background2" w:themeShade="40"/>
          <w:sz w:val="20"/>
          <w:szCs w:val="20"/>
          <w:lang w:val="en-CA"/>
        </w:rPr>
        <w:t>Universal Platform, ensuring it aligned</w:t>
      </w:r>
      <w:r>
        <w:rPr>
          <w:rFonts w:cstheme="minorHAnsi"/>
          <w:color w:val="3B3838" w:themeColor="background2" w:themeShade="40"/>
          <w:sz w:val="20"/>
          <w:szCs w:val="20"/>
          <w:lang w:val="en-CA"/>
        </w:rPr>
        <w:t xml:space="preserve"> </w:t>
      </w:r>
      <w:r w:rsidRPr="00551234">
        <w:rPr>
          <w:rFonts w:cstheme="minorHAnsi"/>
          <w:color w:val="3B3838" w:themeColor="background2" w:themeShade="40"/>
          <w:sz w:val="20"/>
          <w:szCs w:val="20"/>
          <w:lang w:val="en-CA"/>
        </w:rPr>
        <w:t>with the consultancy's mission to deliver</w:t>
      </w:r>
      <w:r>
        <w:rPr>
          <w:rFonts w:cstheme="minorHAnsi"/>
          <w:color w:val="3B3838" w:themeColor="background2" w:themeShade="40"/>
          <w:sz w:val="20"/>
          <w:szCs w:val="20"/>
          <w:lang w:val="en-CA"/>
        </w:rPr>
        <w:t xml:space="preserve"> </w:t>
      </w:r>
      <w:r w:rsidRPr="00551234">
        <w:rPr>
          <w:rFonts w:cstheme="minorHAnsi"/>
          <w:color w:val="3B3838" w:themeColor="background2" w:themeShade="40"/>
          <w:sz w:val="20"/>
          <w:szCs w:val="20"/>
          <w:lang w:val="en-CA"/>
        </w:rPr>
        <w:t>innovative solutions.</w:t>
      </w:r>
    </w:p>
    <w:p w14:paraId="16856CD1" w14:textId="77777777" w:rsidR="00551234" w:rsidRDefault="00551234" w:rsidP="00A50828">
      <w:pPr>
        <w:pStyle w:val="ListParagraph"/>
        <w:numPr>
          <w:ilvl w:val="0"/>
          <w:numId w:val="1"/>
        </w:numPr>
        <w:tabs>
          <w:tab w:val="left" w:pos="567"/>
        </w:tabs>
        <w:spacing w:after="0" w:line="240" w:lineRule="auto"/>
        <w:ind w:left="567" w:hanging="425"/>
        <w:rPr>
          <w:rFonts w:cstheme="minorHAnsi"/>
          <w:color w:val="3B3838" w:themeColor="background2" w:themeShade="40"/>
          <w:sz w:val="20"/>
          <w:szCs w:val="20"/>
          <w:lang w:val="en-CA"/>
        </w:rPr>
      </w:pPr>
      <w:r w:rsidRPr="00551234">
        <w:rPr>
          <w:rFonts w:cstheme="minorHAnsi"/>
          <w:color w:val="3B3838" w:themeColor="background2" w:themeShade="40"/>
          <w:sz w:val="20"/>
          <w:szCs w:val="20"/>
          <w:lang w:val="en-CA"/>
        </w:rPr>
        <w:t>Managed a team of contractors and developers, overseeing their work and</w:t>
      </w:r>
      <w:r>
        <w:rPr>
          <w:rFonts w:cstheme="minorHAnsi"/>
          <w:color w:val="3B3838" w:themeColor="background2" w:themeShade="40"/>
          <w:sz w:val="20"/>
          <w:szCs w:val="20"/>
          <w:lang w:val="en-CA"/>
        </w:rPr>
        <w:t xml:space="preserve"> </w:t>
      </w:r>
      <w:r w:rsidRPr="00551234">
        <w:rPr>
          <w:rFonts w:cstheme="minorHAnsi"/>
          <w:color w:val="3B3838" w:themeColor="background2" w:themeShade="40"/>
          <w:sz w:val="20"/>
          <w:szCs w:val="20"/>
          <w:lang w:val="en-CA"/>
        </w:rPr>
        <w:t>ensuring high-quality project outcomes.</w:t>
      </w:r>
    </w:p>
    <w:p w14:paraId="5E7C1636" w14:textId="77777777" w:rsidR="00551234" w:rsidRDefault="00551234" w:rsidP="00A50828">
      <w:pPr>
        <w:pStyle w:val="ListParagraph"/>
        <w:numPr>
          <w:ilvl w:val="0"/>
          <w:numId w:val="1"/>
        </w:numPr>
        <w:tabs>
          <w:tab w:val="left" w:pos="567"/>
        </w:tabs>
        <w:spacing w:after="0" w:line="240" w:lineRule="auto"/>
        <w:ind w:left="567" w:hanging="425"/>
        <w:rPr>
          <w:rFonts w:cstheme="minorHAnsi"/>
          <w:color w:val="3B3838" w:themeColor="background2" w:themeShade="40"/>
          <w:sz w:val="20"/>
          <w:szCs w:val="20"/>
          <w:lang w:val="en-CA"/>
        </w:rPr>
      </w:pPr>
      <w:r w:rsidRPr="00551234">
        <w:rPr>
          <w:rFonts w:cstheme="minorHAnsi"/>
          <w:color w:val="3B3838" w:themeColor="background2" w:themeShade="40"/>
          <w:sz w:val="20"/>
          <w:szCs w:val="20"/>
          <w:lang w:val="en-CA"/>
        </w:rPr>
        <w:t>Engaged with clients to understand their unique challenges and</w:t>
      </w:r>
      <w:r>
        <w:rPr>
          <w:rFonts w:cstheme="minorHAnsi"/>
          <w:color w:val="3B3838" w:themeColor="background2" w:themeShade="40"/>
          <w:sz w:val="20"/>
          <w:szCs w:val="20"/>
          <w:lang w:val="en-CA"/>
        </w:rPr>
        <w:t xml:space="preserve"> </w:t>
      </w:r>
      <w:r w:rsidRPr="00551234">
        <w:rPr>
          <w:rFonts w:cstheme="minorHAnsi"/>
          <w:color w:val="3B3838" w:themeColor="background2" w:themeShade="40"/>
          <w:sz w:val="20"/>
          <w:szCs w:val="20"/>
          <w:lang w:val="en-CA"/>
        </w:rPr>
        <w:t>requirements, translating these insights into</w:t>
      </w:r>
      <w:r>
        <w:rPr>
          <w:rFonts w:cstheme="minorHAnsi"/>
          <w:color w:val="3B3838" w:themeColor="background2" w:themeShade="40"/>
          <w:sz w:val="20"/>
          <w:szCs w:val="20"/>
          <w:lang w:val="en-CA"/>
        </w:rPr>
        <w:t xml:space="preserve"> </w:t>
      </w:r>
      <w:r w:rsidRPr="00551234">
        <w:rPr>
          <w:rFonts w:cstheme="minorHAnsi"/>
          <w:color w:val="3B3838" w:themeColor="background2" w:themeShade="40"/>
          <w:sz w:val="20"/>
          <w:szCs w:val="20"/>
          <w:lang w:val="en-CA"/>
        </w:rPr>
        <w:t>effective technology solutions</w:t>
      </w:r>
      <w:r>
        <w:rPr>
          <w:rFonts w:cstheme="minorHAnsi"/>
          <w:color w:val="3B3838" w:themeColor="background2" w:themeShade="40"/>
          <w:sz w:val="20"/>
          <w:szCs w:val="20"/>
          <w:lang w:val="en-CA"/>
        </w:rPr>
        <w:t>.</w:t>
      </w:r>
    </w:p>
    <w:p w14:paraId="44AA89ED" w14:textId="4A4E58DB" w:rsidR="00551234" w:rsidRDefault="00551234" w:rsidP="00A50828">
      <w:pPr>
        <w:pStyle w:val="ListParagraph"/>
        <w:numPr>
          <w:ilvl w:val="0"/>
          <w:numId w:val="1"/>
        </w:numPr>
        <w:tabs>
          <w:tab w:val="left" w:pos="567"/>
        </w:tabs>
        <w:spacing w:after="0" w:line="240" w:lineRule="auto"/>
        <w:ind w:left="567" w:hanging="425"/>
        <w:rPr>
          <w:rFonts w:cstheme="minorHAnsi"/>
          <w:color w:val="3B3838" w:themeColor="background2" w:themeShade="40"/>
          <w:sz w:val="20"/>
          <w:szCs w:val="20"/>
          <w:lang w:val="en-CA"/>
        </w:rPr>
      </w:pPr>
      <w:r w:rsidRPr="00551234">
        <w:rPr>
          <w:rFonts w:cstheme="minorHAnsi"/>
          <w:color w:val="3B3838" w:themeColor="background2" w:themeShade="40"/>
          <w:sz w:val="20"/>
          <w:szCs w:val="20"/>
          <w:lang w:val="en-CA"/>
        </w:rPr>
        <w:t>Fostered a culture of innovation and collaboration within the consultancy,</w:t>
      </w:r>
      <w:r>
        <w:rPr>
          <w:rFonts w:cstheme="minorHAnsi"/>
          <w:color w:val="3B3838" w:themeColor="background2" w:themeShade="40"/>
          <w:sz w:val="20"/>
          <w:szCs w:val="20"/>
          <w:lang w:val="en-CA"/>
        </w:rPr>
        <w:t xml:space="preserve"> </w:t>
      </w:r>
      <w:r w:rsidRPr="00551234">
        <w:rPr>
          <w:rFonts w:cstheme="minorHAnsi"/>
          <w:color w:val="3B3838" w:themeColor="background2" w:themeShade="40"/>
          <w:sz w:val="20"/>
          <w:szCs w:val="20"/>
          <w:lang w:val="en-CA"/>
        </w:rPr>
        <w:t>encouraging the team to push the</w:t>
      </w:r>
      <w:r>
        <w:rPr>
          <w:rFonts w:cstheme="minorHAnsi"/>
          <w:color w:val="3B3838" w:themeColor="background2" w:themeShade="40"/>
          <w:sz w:val="20"/>
          <w:szCs w:val="20"/>
          <w:lang w:val="en-CA"/>
        </w:rPr>
        <w:t xml:space="preserve"> b</w:t>
      </w:r>
      <w:r w:rsidRPr="00551234">
        <w:rPr>
          <w:rFonts w:cstheme="minorHAnsi"/>
          <w:color w:val="3B3838" w:themeColor="background2" w:themeShade="40"/>
          <w:sz w:val="20"/>
          <w:szCs w:val="20"/>
          <w:lang w:val="en-CA"/>
        </w:rPr>
        <w:t>oundaries of technology and creativity.</w:t>
      </w:r>
    </w:p>
    <w:p w14:paraId="23CF5C2A" w14:textId="77777777" w:rsidR="00551234" w:rsidRDefault="00551234" w:rsidP="00A50828">
      <w:pPr>
        <w:pStyle w:val="ListParagraph"/>
        <w:numPr>
          <w:ilvl w:val="0"/>
          <w:numId w:val="1"/>
        </w:numPr>
        <w:tabs>
          <w:tab w:val="left" w:pos="567"/>
        </w:tabs>
        <w:spacing w:after="0" w:line="240" w:lineRule="auto"/>
        <w:ind w:left="567" w:hanging="425"/>
        <w:rPr>
          <w:rFonts w:cstheme="minorHAnsi"/>
          <w:color w:val="3B3838" w:themeColor="background2" w:themeShade="40"/>
          <w:sz w:val="20"/>
          <w:szCs w:val="20"/>
          <w:lang w:val="en-CA"/>
        </w:rPr>
      </w:pPr>
      <w:r w:rsidRPr="00551234">
        <w:rPr>
          <w:rFonts w:cstheme="minorHAnsi"/>
          <w:color w:val="3B3838" w:themeColor="background2" w:themeShade="40"/>
          <w:sz w:val="20"/>
          <w:szCs w:val="20"/>
          <w:lang w:val="en-CA"/>
        </w:rPr>
        <w:t>Oversaw the end-to-end delivery of projects, ensuring high-quality outcomes</w:t>
      </w:r>
      <w:r>
        <w:rPr>
          <w:rFonts w:cstheme="minorHAnsi"/>
          <w:color w:val="3B3838" w:themeColor="background2" w:themeShade="40"/>
          <w:sz w:val="20"/>
          <w:szCs w:val="20"/>
          <w:lang w:val="en-CA"/>
        </w:rPr>
        <w:t xml:space="preserve"> </w:t>
      </w:r>
      <w:r w:rsidRPr="00551234">
        <w:rPr>
          <w:rFonts w:cstheme="minorHAnsi"/>
          <w:color w:val="3B3838" w:themeColor="background2" w:themeShade="40"/>
          <w:sz w:val="20"/>
          <w:szCs w:val="20"/>
          <w:lang w:val="en-CA"/>
        </w:rPr>
        <w:t>and customer satisfaction.</w:t>
      </w:r>
    </w:p>
    <w:p w14:paraId="402519A4" w14:textId="77777777" w:rsidR="00551234" w:rsidRPr="00A50828" w:rsidRDefault="00551234" w:rsidP="00A50828">
      <w:pPr>
        <w:pStyle w:val="ListParagraph"/>
        <w:numPr>
          <w:ilvl w:val="0"/>
          <w:numId w:val="1"/>
        </w:numPr>
        <w:tabs>
          <w:tab w:val="left" w:pos="567"/>
        </w:tabs>
        <w:spacing w:after="0" w:line="240" w:lineRule="auto"/>
        <w:ind w:left="567" w:hanging="425"/>
        <w:rPr>
          <w:rFonts w:cstheme="minorHAnsi"/>
          <w:b/>
          <w:bCs/>
          <w:color w:val="3B3838" w:themeColor="background2" w:themeShade="40"/>
          <w:sz w:val="20"/>
          <w:szCs w:val="20"/>
          <w:lang w:val="en-CA"/>
        </w:rPr>
      </w:pPr>
      <w:r w:rsidRPr="00A50828">
        <w:rPr>
          <w:rFonts w:cstheme="minorHAnsi"/>
          <w:b/>
          <w:bCs/>
          <w:color w:val="3B3838" w:themeColor="background2" w:themeShade="40"/>
          <w:sz w:val="20"/>
          <w:szCs w:val="20"/>
          <w:lang w:val="en-CA"/>
        </w:rPr>
        <w:t>Significant Achievements:</w:t>
      </w:r>
    </w:p>
    <w:p w14:paraId="2B7BAF24" w14:textId="77777777" w:rsidR="00551234" w:rsidRDefault="00551234" w:rsidP="00A50828">
      <w:pPr>
        <w:pStyle w:val="ListParagraph"/>
        <w:numPr>
          <w:ilvl w:val="0"/>
          <w:numId w:val="1"/>
        </w:numPr>
        <w:tabs>
          <w:tab w:val="left" w:pos="851"/>
        </w:tabs>
        <w:spacing w:after="0" w:line="240" w:lineRule="auto"/>
        <w:ind w:left="851" w:hanging="284"/>
        <w:rPr>
          <w:rFonts w:cstheme="minorHAnsi"/>
          <w:color w:val="3B3838" w:themeColor="background2" w:themeShade="40"/>
          <w:sz w:val="20"/>
          <w:szCs w:val="20"/>
          <w:lang w:val="en-CA"/>
        </w:rPr>
      </w:pPr>
      <w:r w:rsidRPr="00A50828">
        <w:rPr>
          <w:rFonts w:cstheme="minorHAnsi"/>
          <w:b/>
          <w:bCs/>
          <w:color w:val="3B3838" w:themeColor="background2" w:themeShade="40"/>
          <w:sz w:val="20"/>
          <w:szCs w:val="20"/>
          <w:lang w:val="en-CA"/>
        </w:rPr>
        <w:t>Developed and launched the Universal Platform</w:t>
      </w:r>
      <w:r w:rsidRPr="00551234">
        <w:rPr>
          <w:rFonts w:cstheme="minorHAnsi"/>
          <w:color w:val="3B3838" w:themeColor="background2" w:themeShade="40"/>
          <w:sz w:val="20"/>
          <w:szCs w:val="20"/>
          <w:lang w:val="en-CA"/>
        </w:rPr>
        <w:t>, an innovative integration</w:t>
      </w:r>
      <w:r>
        <w:rPr>
          <w:rFonts w:cstheme="minorHAnsi"/>
          <w:color w:val="3B3838" w:themeColor="background2" w:themeShade="40"/>
          <w:sz w:val="20"/>
          <w:szCs w:val="20"/>
          <w:lang w:val="en-CA"/>
        </w:rPr>
        <w:t xml:space="preserve"> </w:t>
      </w:r>
      <w:r w:rsidRPr="00551234">
        <w:rPr>
          <w:rFonts w:cstheme="minorHAnsi"/>
          <w:color w:val="3B3838" w:themeColor="background2" w:themeShade="40"/>
          <w:sz w:val="20"/>
          <w:szCs w:val="20"/>
          <w:lang w:val="en-CA"/>
        </w:rPr>
        <w:t>platform as a service (iPaaS), to streamline data integration and enterprise</w:t>
      </w:r>
      <w:r>
        <w:rPr>
          <w:rFonts w:cstheme="minorHAnsi"/>
          <w:color w:val="3B3838" w:themeColor="background2" w:themeShade="40"/>
          <w:sz w:val="20"/>
          <w:szCs w:val="20"/>
          <w:lang w:val="en-CA"/>
        </w:rPr>
        <w:t xml:space="preserve"> </w:t>
      </w:r>
      <w:r w:rsidRPr="00551234">
        <w:rPr>
          <w:rFonts w:cstheme="minorHAnsi"/>
          <w:color w:val="3B3838" w:themeColor="background2" w:themeShade="40"/>
          <w:sz w:val="20"/>
          <w:szCs w:val="20"/>
          <w:lang w:val="en-CA"/>
        </w:rPr>
        <w:t>application development.</w:t>
      </w:r>
    </w:p>
    <w:p w14:paraId="38019C5E" w14:textId="2461783C" w:rsidR="00551234" w:rsidRPr="005D5C4F" w:rsidRDefault="00551234" w:rsidP="00A50828">
      <w:pPr>
        <w:pStyle w:val="ListParagraph"/>
        <w:numPr>
          <w:ilvl w:val="0"/>
          <w:numId w:val="1"/>
        </w:numPr>
        <w:tabs>
          <w:tab w:val="left" w:pos="851"/>
        </w:tabs>
        <w:spacing w:after="0" w:line="240" w:lineRule="auto"/>
        <w:ind w:left="851" w:hanging="284"/>
        <w:rPr>
          <w:rFonts w:cstheme="minorHAnsi"/>
          <w:color w:val="3B3838" w:themeColor="background2" w:themeShade="40"/>
          <w:sz w:val="20"/>
          <w:szCs w:val="20"/>
          <w:lang w:val="en-CA"/>
        </w:rPr>
      </w:pPr>
      <w:r w:rsidRPr="00551234">
        <w:rPr>
          <w:rFonts w:cstheme="minorHAnsi"/>
          <w:color w:val="3B3838" w:themeColor="background2" w:themeShade="40"/>
          <w:sz w:val="20"/>
          <w:szCs w:val="20"/>
          <w:lang w:val="en-CA"/>
        </w:rPr>
        <w:t xml:space="preserve">Completed over </w:t>
      </w:r>
      <w:r w:rsidRPr="00A50828">
        <w:rPr>
          <w:rFonts w:cstheme="minorHAnsi"/>
          <w:b/>
          <w:bCs/>
          <w:color w:val="3B3838" w:themeColor="background2" w:themeShade="40"/>
          <w:sz w:val="20"/>
          <w:szCs w:val="20"/>
          <w:lang w:val="en-CA"/>
        </w:rPr>
        <w:t>$2 million in R&amp;D work</w:t>
      </w:r>
      <w:r w:rsidRPr="00551234">
        <w:rPr>
          <w:rFonts w:cstheme="minorHAnsi"/>
          <w:color w:val="3B3838" w:themeColor="background2" w:themeShade="40"/>
          <w:sz w:val="20"/>
          <w:szCs w:val="20"/>
          <w:lang w:val="en-CA"/>
        </w:rPr>
        <w:t>, contributing to the advancement of</w:t>
      </w:r>
      <w:r>
        <w:rPr>
          <w:rFonts w:cstheme="minorHAnsi"/>
          <w:color w:val="3B3838" w:themeColor="background2" w:themeShade="40"/>
          <w:sz w:val="20"/>
          <w:szCs w:val="20"/>
          <w:lang w:val="en-CA"/>
        </w:rPr>
        <w:t xml:space="preserve"> </w:t>
      </w:r>
      <w:r w:rsidRPr="00551234">
        <w:rPr>
          <w:rFonts w:cstheme="minorHAnsi"/>
          <w:color w:val="3B3838" w:themeColor="background2" w:themeShade="40"/>
          <w:sz w:val="20"/>
          <w:szCs w:val="20"/>
          <w:lang w:val="en-CA"/>
        </w:rPr>
        <w:t>technology solutions.</w:t>
      </w:r>
    </w:p>
    <w:p w14:paraId="4DD4F66B" w14:textId="77777777" w:rsidR="004C0ED9" w:rsidRDefault="004C0ED9" w:rsidP="004C0ED9">
      <w:pPr>
        <w:tabs>
          <w:tab w:val="left" w:pos="5103"/>
          <w:tab w:val="left" w:pos="8505"/>
          <w:tab w:val="left" w:pos="9923"/>
        </w:tabs>
        <w:spacing w:after="60" w:line="240" w:lineRule="auto"/>
        <w:rPr>
          <w:rFonts w:ascii="Arial Nova" w:hAnsi="Arial Nova" w:cstheme="minorHAnsi"/>
          <w:b/>
          <w:bCs/>
          <w:color w:val="3B3838" w:themeColor="background2" w:themeShade="40"/>
          <w:sz w:val="20"/>
          <w:szCs w:val="20"/>
          <w:lang w:val="en-CA"/>
        </w:rPr>
      </w:pPr>
    </w:p>
    <w:p w14:paraId="37BADD1A" w14:textId="1654E5CB" w:rsidR="004C0ED9" w:rsidRDefault="0090046E" w:rsidP="00727F48">
      <w:pPr>
        <w:tabs>
          <w:tab w:val="left" w:pos="5103"/>
          <w:tab w:val="left" w:pos="8647"/>
          <w:tab w:val="left" w:pos="9923"/>
        </w:tabs>
        <w:spacing w:after="60" w:line="240" w:lineRule="auto"/>
        <w:rPr>
          <w:rFonts w:ascii="Arial Nova" w:hAnsi="Arial Nova" w:cstheme="minorHAnsi"/>
          <w:color w:val="3B3838" w:themeColor="background2" w:themeShade="40"/>
          <w:sz w:val="20"/>
          <w:szCs w:val="20"/>
          <w:lang w:val="en-CA"/>
        </w:rPr>
      </w:pPr>
      <w:r w:rsidRPr="003C5768">
        <w:rPr>
          <w:rFonts w:ascii="Arial Nova" w:hAnsi="Arial Nova" w:cstheme="minorHAnsi"/>
          <w:b/>
          <w:bCs/>
          <w:color w:val="3B3838" w:themeColor="background2" w:themeShade="40"/>
          <w:sz w:val="20"/>
          <w:szCs w:val="20"/>
          <w:lang w:val="en-CA"/>
        </w:rPr>
        <w:t>Software Architect</w:t>
      </w:r>
      <w:r w:rsidR="004C0ED9" w:rsidRPr="003C5768">
        <w:rPr>
          <w:rFonts w:ascii="Arial Nova" w:hAnsi="Arial Nova" w:cstheme="minorHAnsi"/>
          <w:b/>
          <w:bCs/>
          <w:color w:val="3B3838" w:themeColor="background2" w:themeShade="40"/>
          <w:sz w:val="20"/>
          <w:szCs w:val="20"/>
          <w:lang w:val="en-CA"/>
        </w:rPr>
        <w:tab/>
      </w:r>
      <w:r w:rsidR="004C0ED9" w:rsidRPr="003C5768">
        <w:rPr>
          <w:rFonts w:ascii="Arial Nova" w:hAnsi="Arial Nova" w:cstheme="minorHAnsi"/>
          <w:b/>
          <w:bCs/>
          <w:color w:val="3B3838" w:themeColor="background2" w:themeShade="40"/>
          <w:sz w:val="20"/>
          <w:szCs w:val="20"/>
          <w:lang w:val="en-CA"/>
        </w:rPr>
        <w:tab/>
        <w:t>200</w:t>
      </w:r>
      <w:r w:rsidRPr="003C5768">
        <w:rPr>
          <w:rFonts w:ascii="Arial Nova" w:hAnsi="Arial Nova" w:cstheme="minorHAnsi"/>
          <w:b/>
          <w:bCs/>
          <w:color w:val="3B3838" w:themeColor="background2" w:themeShade="40"/>
          <w:sz w:val="20"/>
          <w:szCs w:val="20"/>
          <w:lang w:val="en-CA"/>
        </w:rPr>
        <w:t>0</w:t>
      </w:r>
      <w:r w:rsidR="004C0ED9" w:rsidRPr="003C5768">
        <w:rPr>
          <w:rFonts w:ascii="Arial Nova" w:hAnsi="Arial Nova" w:cstheme="minorHAnsi"/>
          <w:b/>
          <w:bCs/>
          <w:color w:val="3B3838" w:themeColor="background2" w:themeShade="40"/>
          <w:sz w:val="20"/>
          <w:szCs w:val="20"/>
          <w:lang w:val="en-CA"/>
        </w:rPr>
        <w:t xml:space="preserve"> – 20</w:t>
      </w:r>
      <w:r w:rsidRPr="003C5768">
        <w:rPr>
          <w:rFonts w:ascii="Arial Nova" w:hAnsi="Arial Nova" w:cstheme="minorHAnsi"/>
          <w:b/>
          <w:bCs/>
          <w:color w:val="3B3838" w:themeColor="background2" w:themeShade="40"/>
          <w:sz w:val="20"/>
          <w:szCs w:val="20"/>
          <w:lang w:val="en-CA"/>
        </w:rPr>
        <w:t>04</w:t>
      </w:r>
      <w:r w:rsidR="004C0ED9" w:rsidRPr="003C5768">
        <w:rPr>
          <w:rFonts w:ascii="Arial Nova" w:hAnsi="Arial Nova" w:cstheme="minorHAnsi"/>
          <w:b/>
          <w:bCs/>
          <w:color w:val="3B3838" w:themeColor="background2" w:themeShade="40"/>
          <w:sz w:val="20"/>
          <w:szCs w:val="20"/>
          <w:lang w:val="en-CA"/>
        </w:rPr>
        <w:br/>
      </w:r>
      <w:r>
        <w:rPr>
          <w:rFonts w:ascii="Arial Nova" w:hAnsi="Arial Nova" w:cstheme="minorHAnsi"/>
          <w:i/>
          <w:iCs/>
          <w:color w:val="3B3838" w:themeColor="background2" w:themeShade="40"/>
          <w:sz w:val="20"/>
          <w:szCs w:val="20"/>
          <w:lang w:val="en-CA"/>
        </w:rPr>
        <w:t>Oracle</w:t>
      </w:r>
      <w:r w:rsidR="004C0ED9">
        <w:rPr>
          <w:rFonts w:ascii="Arial Nova" w:hAnsi="Arial Nova" w:cstheme="minorHAnsi"/>
          <w:i/>
          <w:iCs/>
          <w:color w:val="3B3838" w:themeColor="background2" w:themeShade="40"/>
          <w:sz w:val="20"/>
          <w:szCs w:val="20"/>
          <w:lang w:val="en-CA"/>
        </w:rPr>
        <w:t xml:space="preserve"> </w:t>
      </w:r>
      <w:r w:rsidR="004C0ED9" w:rsidRPr="00043244">
        <w:rPr>
          <w:rFonts w:ascii="Arial Nova" w:hAnsi="Arial Nova" w:cstheme="minorHAnsi"/>
          <w:i/>
          <w:iCs/>
          <w:color w:val="3B3838" w:themeColor="background2" w:themeShade="40"/>
          <w:sz w:val="20"/>
          <w:szCs w:val="20"/>
          <w:lang w:val="en-CA"/>
        </w:rPr>
        <w:t>| Brisbane, Australia</w:t>
      </w:r>
    </w:p>
    <w:p w14:paraId="16C0EE10" w14:textId="7DB71E9B" w:rsidR="004C0ED9" w:rsidRDefault="00ED6A47" w:rsidP="004C0ED9">
      <w:pPr>
        <w:spacing w:after="60" w:line="240" w:lineRule="auto"/>
        <w:jc w:val="both"/>
        <w:rPr>
          <w:rFonts w:cstheme="minorHAnsi"/>
          <w:i/>
          <w:iCs/>
          <w:color w:val="3B3838" w:themeColor="background2" w:themeShade="40"/>
          <w:sz w:val="20"/>
          <w:szCs w:val="20"/>
          <w:lang w:val="en-CA"/>
        </w:rPr>
      </w:pPr>
      <w:r w:rsidRPr="00ED6A47">
        <w:rPr>
          <w:rFonts w:cstheme="minorHAnsi"/>
          <w:i/>
          <w:iCs/>
          <w:color w:val="3B3838" w:themeColor="background2" w:themeShade="40"/>
          <w:sz w:val="20"/>
          <w:szCs w:val="20"/>
          <w:lang w:val="en-CA"/>
        </w:rPr>
        <w:t xml:space="preserve">A key figure in the development of Oracle </w:t>
      </w:r>
      <w:proofErr w:type="spellStart"/>
      <w:r w:rsidRPr="00ED6A47">
        <w:rPr>
          <w:rFonts w:cstheme="minorHAnsi"/>
          <w:i/>
          <w:iCs/>
          <w:color w:val="3B3838" w:themeColor="background2" w:themeShade="40"/>
          <w:sz w:val="20"/>
          <w:szCs w:val="20"/>
          <w:lang w:val="en-CA"/>
        </w:rPr>
        <w:t>WebADI</w:t>
      </w:r>
      <w:proofErr w:type="spellEnd"/>
      <w:r w:rsidRPr="00ED6A47">
        <w:rPr>
          <w:rFonts w:cstheme="minorHAnsi"/>
          <w:i/>
          <w:iCs/>
          <w:color w:val="3B3838" w:themeColor="background2" w:themeShade="40"/>
          <w:sz w:val="20"/>
          <w:szCs w:val="20"/>
          <w:lang w:val="en-CA"/>
        </w:rPr>
        <w:t xml:space="preserve">, instrumental in establishing the Brisbane Oracle Application Development Centre. I played a crucial role in promoting and integrating Oracle </w:t>
      </w:r>
      <w:proofErr w:type="spellStart"/>
      <w:r w:rsidRPr="00ED6A47">
        <w:rPr>
          <w:rFonts w:cstheme="minorHAnsi"/>
          <w:i/>
          <w:iCs/>
          <w:color w:val="3B3838" w:themeColor="background2" w:themeShade="40"/>
          <w:sz w:val="20"/>
          <w:szCs w:val="20"/>
          <w:lang w:val="en-CA"/>
        </w:rPr>
        <w:t>WebADI</w:t>
      </w:r>
      <w:proofErr w:type="spellEnd"/>
      <w:r w:rsidRPr="00ED6A47">
        <w:rPr>
          <w:rFonts w:cstheme="minorHAnsi"/>
          <w:i/>
          <w:iCs/>
          <w:color w:val="3B3838" w:themeColor="background2" w:themeShade="40"/>
          <w:sz w:val="20"/>
          <w:szCs w:val="20"/>
          <w:lang w:val="en-CA"/>
        </w:rPr>
        <w:t xml:space="preserve"> within Oracle E-Business Suite teams in the UK and US. As an Architect, I regularly presented at UK Oracle User Groups, focusing on Financials and driving the adoption of innovative Oracle products. Additionally, I contributed to the development of Oracle features and participated in US architecture and product groups. I also operated from Oracle Reading UK and Oracle Ireland branches.</w:t>
      </w:r>
    </w:p>
    <w:p w14:paraId="55016D13" w14:textId="77777777" w:rsidR="004E5510" w:rsidRDefault="004E5510" w:rsidP="00AA3E96">
      <w:pPr>
        <w:pStyle w:val="ListParagraph"/>
        <w:numPr>
          <w:ilvl w:val="0"/>
          <w:numId w:val="1"/>
        </w:numPr>
        <w:tabs>
          <w:tab w:val="left" w:pos="567"/>
        </w:tabs>
        <w:spacing w:after="0" w:line="240" w:lineRule="auto"/>
        <w:ind w:left="567" w:hanging="425"/>
        <w:rPr>
          <w:rFonts w:cstheme="minorHAnsi"/>
          <w:color w:val="3B3838" w:themeColor="background2" w:themeShade="40"/>
          <w:sz w:val="20"/>
          <w:szCs w:val="20"/>
          <w:lang w:val="en-CA"/>
        </w:rPr>
      </w:pPr>
      <w:r w:rsidRPr="004E5510">
        <w:rPr>
          <w:rFonts w:cstheme="minorHAnsi"/>
          <w:color w:val="3B3838" w:themeColor="background2" w:themeShade="40"/>
          <w:sz w:val="20"/>
          <w:szCs w:val="20"/>
          <w:lang w:val="en-CA"/>
        </w:rPr>
        <w:t xml:space="preserve">Evangelised Oracle </w:t>
      </w:r>
      <w:proofErr w:type="spellStart"/>
      <w:r w:rsidRPr="004E5510">
        <w:rPr>
          <w:rFonts w:cstheme="minorHAnsi"/>
          <w:color w:val="3B3838" w:themeColor="background2" w:themeShade="40"/>
          <w:sz w:val="20"/>
          <w:szCs w:val="20"/>
          <w:lang w:val="en-CA"/>
        </w:rPr>
        <w:t>WebADI</w:t>
      </w:r>
      <w:proofErr w:type="spellEnd"/>
      <w:r w:rsidRPr="004E5510">
        <w:rPr>
          <w:rFonts w:cstheme="minorHAnsi"/>
          <w:color w:val="3B3838" w:themeColor="background2" w:themeShade="40"/>
          <w:sz w:val="20"/>
          <w:szCs w:val="20"/>
          <w:lang w:val="en-CA"/>
        </w:rPr>
        <w:t xml:space="preserve"> adoption and presented at UK Oracle User</w:t>
      </w:r>
      <w:r>
        <w:rPr>
          <w:rFonts w:cstheme="minorHAnsi"/>
          <w:color w:val="3B3838" w:themeColor="background2" w:themeShade="40"/>
          <w:sz w:val="20"/>
          <w:szCs w:val="20"/>
          <w:lang w:val="en-CA"/>
        </w:rPr>
        <w:t xml:space="preserve"> </w:t>
      </w:r>
      <w:r w:rsidRPr="004E5510">
        <w:rPr>
          <w:rFonts w:cstheme="minorHAnsi"/>
          <w:color w:val="3B3838" w:themeColor="background2" w:themeShade="40"/>
          <w:sz w:val="20"/>
          <w:szCs w:val="20"/>
          <w:lang w:val="en-CA"/>
        </w:rPr>
        <w:t>Groups on Financials, Web ADI topics, and Microsoft Office integration.</w:t>
      </w:r>
    </w:p>
    <w:p w14:paraId="7AC13FE5" w14:textId="77777777" w:rsidR="004E5510" w:rsidRDefault="004E5510" w:rsidP="00AA3E96">
      <w:pPr>
        <w:pStyle w:val="ListParagraph"/>
        <w:numPr>
          <w:ilvl w:val="0"/>
          <w:numId w:val="1"/>
        </w:numPr>
        <w:tabs>
          <w:tab w:val="left" w:pos="567"/>
        </w:tabs>
        <w:spacing w:after="0" w:line="240" w:lineRule="auto"/>
        <w:ind w:left="567" w:hanging="425"/>
        <w:rPr>
          <w:rFonts w:cstheme="minorHAnsi"/>
          <w:color w:val="3B3838" w:themeColor="background2" w:themeShade="40"/>
          <w:sz w:val="20"/>
          <w:szCs w:val="20"/>
          <w:lang w:val="en-CA"/>
        </w:rPr>
      </w:pPr>
      <w:r w:rsidRPr="004E5510">
        <w:rPr>
          <w:rFonts w:cstheme="minorHAnsi"/>
          <w:color w:val="3B3838" w:themeColor="background2" w:themeShade="40"/>
          <w:sz w:val="20"/>
          <w:szCs w:val="20"/>
          <w:lang w:val="en-CA"/>
        </w:rPr>
        <w:t>Whitepapers on Mobile Strategy, Common Data API, and Desktop</w:t>
      </w:r>
      <w:r>
        <w:rPr>
          <w:rFonts w:cstheme="minorHAnsi"/>
          <w:color w:val="3B3838" w:themeColor="background2" w:themeShade="40"/>
          <w:sz w:val="20"/>
          <w:szCs w:val="20"/>
          <w:lang w:val="en-CA"/>
        </w:rPr>
        <w:t xml:space="preserve"> </w:t>
      </w:r>
      <w:r w:rsidRPr="004E5510">
        <w:rPr>
          <w:rFonts w:cstheme="minorHAnsi"/>
          <w:color w:val="3B3838" w:themeColor="background2" w:themeShade="40"/>
          <w:sz w:val="20"/>
          <w:szCs w:val="20"/>
          <w:lang w:val="en-CA"/>
        </w:rPr>
        <w:t>Integration.</w:t>
      </w:r>
    </w:p>
    <w:p w14:paraId="65A2C28D" w14:textId="500C1653" w:rsidR="004E5510" w:rsidRPr="004E5510" w:rsidRDefault="004E5510" w:rsidP="00AA3E96">
      <w:pPr>
        <w:pStyle w:val="ListParagraph"/>
        <w:numPr>
          <w:ilvl w:val="0"/>
          <w:numId w:val="1"/>
        </w:numPr>
        <w:tabs>
          <w:tab w:val="left" w:pos="567"/>
        </w:tabs>
        <w:spacing w:after="0" w:line="240" w:lineRule="auto"/>
        <w:ind w:left="567" w:hanging="425"/>
        <w:rPr>
          <w:rFonts w:cstheme="minorHAnsi"/>
          <w:color w:val="3B3838" w:themeColor="background2" w:themeShade="40"/>
          <w:sz w:val="20"/>
          <w:szCs w:val="20"/>
          <w:lang w:val="en-CA"/>
        </w:rPr>
      </w:pPr>
      <w:r w:rsidRPr="004E5510">
        <w:rPr>
          <w:rFonts w:cstheme="minorHAnsi"/>
          <w:color w:val="3B3838" w:themeColor="background2" w:themeShade="40"/>
          <w:sz w:val="20"/>
          <w:szCs w:val="20"/>
          <w:lang w:val="en-CA"/>
        </w:rPr>
        <w:t>Participated in competitive case studies and presented findings at Oracle HQ.</w:t>
      </w:r>
    </w:p>
    <w:p w14:paraId="7B0C6233" w14:textId="77777777" w:rsidR="004E5510" w:rsidRDefault="004E5510" w:rsidP="00AA3E96">
      <w:pPr>
        <w:pStyle w:val="ListParagraph"/>
        <w:numPr>
          <w:ilvl w:val="0"/>
          <w:numId w:val="1"/>
        </w:numPr>
        <w:tabs>
          <w:tab w:val="left" w:pos="567"/>
        </w:tabs>
        <w:spacing w:after="0" w:line="240" w:lineRule="auto"/>
        <w:ind w:left="567" w:hanging="425"/>
        <w:rPr>
          <w:rFonts w:cstheme="minorHAnsi"/>
          <w:color w:val="3B3838" w:themeColor="background2" w:themeShade="40"/>
          <w:sz w:val="20"/>
          <w:szCs w:val="20"/>
          <w:lang w:val="en-CA"/>
        </w:rPr>
      </w:pPr>
      <w:r w:rsidRPr="004E5510">
        <w:rPr>
          <w:rFonts w:cstheme="minorHAnsi"/>
          <w:color w:val="3B3838" w:themeColor="background2" w:themeShade="40"/>
          <w:sz w:val="20"/>
          <w:szCs w:val="20"/>
          <w:lang w:val="en-CA"/>
        </w:rPr>
        <w:t>Collaborated with clients like Guardian Newspaper, Meryl Lynch, Toyota</w:t>
      </w:r>
      <w:r>
        <w:rPr>
          <w:rFonts w:cstheme="minorHAnsi"/>
          <w:color w:val="3B3838" w:themeColor="background2" w:themeShade="40"/>
          <w:sz w:val="20"/>
          <w:szCs w:val="20"/>
          <w:lang w:val="en-CA"/>
        </w:rPr>
        <w:t xml:space="preserve"> </w:t>
      </w:r>
      <w:r w:rsidRPr="004E5510">
        <w:rPr>
          <w:rFonts w:cstheme="minorHAnsi"/>
          <w:color w:val="3B3838" w:themeColor="background2" w:themeShade="40"/>
          <w:sz w:val="20"/>
          <w:szCs w:val="20"/>
          <w:lang w:val="en-CA"/>
        </w:rPr>
        <w:t>Europe, UPS, and Reuters.</w:t>
      </w:r>
    </w:p>
    <w:p w14:paraId="5E1C7FD2" w14:textId="77777777" w:rsidR="004E5510" w:rsidRDefault="004E5510" w:rsidP="00AA3E96">
      <w:pPr>
        <w:pStyle w:val="ListParagraph"/>
        <w:numPr>
          <w:ilvl w:val="0"/>
          <w:numId w:val="1"/>
        </w:numPr>
        <w:tabs>
          <w:tab w:val="left" w:pos="567"/>
        </w:tabs>
        <w:spacing w:after="0" w:line="240" w:lineRule="auto"/>
        <w:ind w:left="567" w:hanging="425"/>
        <w:rPr>
          <w:rFonts w:cstheme="minorHAnsi"/>
          <w:color w:val="3B3838" w:themeColor="background2" w:themeShade="40"/>
          <w:sz w:val="20"/>
          <w:szCs w:val="20"/>
          <w:lang w:val="en-CA"/>
        </w:rPr>
      </w:pPr>
      <w:r w:rsidRPr="004E5510">
        <w:rPr>
          <w:rFonts w:cstheme="minorHAnsi"/>
          <w:color w:val="3B3838" w:themeColor="background2" w:themeShade="40"/>
          <w:sz w:val="20"/>
          <w:szCs w:val="20"/>
          <w:lang w:val="en-CA"/>
        </w:rPr>
        <w:t>Provided bug queue and development support for ADC team.</w:t>
      </w:r>
    </w:p>
    <w:p w14:paraId="658D3431" w14:textId="77777777" w:rsidR="004E5510" w:rsidRPr="00AA3E96" w:rsidRDefault="004E5510" w:rsidP="00AA3E96">
      <w:pPr>
        <w:pStyle w:val="ListParagraph"/>
        <w:numPr>
          <w:ilvl w:val="0"/>
          <w:numId w:val="1"/>
        </w:numPr>
        <w:tabs>
          <w:tab w:val="left" w:pos="567"/>
        </w:tabs>
        <w:spacing w:after="0" w:line="240" w:lineRule="auto"/>
        <w:ind w:left="567" w:hanging="425"/>
        <w:rPr>
          <w:rFonts w:cstheme="minorHAnsi"/>
          <w:b/>
          <w:bCs/>
          <w:color w:val="3B3838" w:themeColor="background2" w:themeShade="40"/>
          <w:sz w:val="20"/>
          <w:szCs w:val="20"/>
          <w:lang w:val="en-CA"/>
        </w:rPr>
      </w:pPr>
      <w:r w:rsidRPr="00AA3E96">
        <w:rPr>
          <w:rFonts w:cstheme="minorHAnsi"/>
          <w:b/>
          <w:bCs/>
          <w:color w:val="3B3838" w:themeColor="background2" w:themeShade="40"/>
          <w:sz w:val="20"/>
          <w:szCs w:val="20"/>
          <w:lang w:val="en-CA"/>
        </w:rPr>
        <w:t>Significant Achievements:</w:t>
      </w:r>
    </w:p>
    <w:p w14:paraId="31F89847" w14:textId="5D402F3B" w:rsidR="004E5510" w:rsidRDefault="004E5510" w:rsidP="00AA3E96">
      <w:pPr>
        <w:pStyle w:val="ListParagraph"/>
        <w:numPr>
          <w:ilvl w:val="0"/>
          <w:numId w:val="1"/>
        </w:numPr>
        <w:tabs>
          <w:tab w:val="left" w:pos="851"/>
        </w:tabs>
        <w:spacing w:after="0" w:line="240" w:lineRule="auto"/>
        <w:ind w:left="851" w:hanging="284"/>
        <w:rPr>
          <w:rFonts w:cstheme="minorHAnsi"/>
          <w:color w:val="3B3838" w:themeColor="background2" w:themeShade="40"/>
          <w:sz w:val="20"/>
          <w:szCs w:val="20"/>
          <w:lang w:val="en-CA"/>
        </w:rPr>
      </w:pPr>
      <w:r w:rsidRPr="008C2468">
        <w:rPr>
          <w:rFonts w:cstheme="minorHAnsi"/>
          <w:b/>
          <w:bCs/>
          <w:color w:val="3B3838" w:themeColor="background2" w:themeShade="40"/>
          <w:sz w:val="20"/>
          <w:szCs w:val="20"/>
          <w:lang w:val="en-CA"/>
        </w:rPr>
        <w:t>Web ADI Architecture: Utilised Internet Standards, Browser DOM, and XML to create ground-breaking solution, approach was an early adoption of technologies that are now standard practice</w:t>
      </w:r>
      <w:r w:rsidRPr="004E5510">
        <w:rPr>
          <w:rFonts w:cstheme="minorHAnsi"/>
          <w:color w:val="3B3838" w:themeColor="background2" w:themeShade="40"/>
          <w:sz w:val="20"/>
          <w:szCs w:val="20"/>
          <w:lang w:val="en-CA"/>
        </w:rPr>
        <w:t>.</w:t>
      </w:r>
    </w:p>
    <w:p w14:paraId="1DA5A481" w14:textId="57A0E8B8" w:rsidR="004E5510" w:rsidRDefault="004E5510" w:rsidP="00AA3E96">
      <w:pPr>
        <w:pStyle w:val="ListParagraph"/>
        <w:numPr>
          <w:ilvl w:val="0"/>
          <w:numId w:val="1"/>
        </w:numPr>
        <w:tabs>
          <w:tab w:val="left" w:pos="851"/>
        </w:tabs>
        <w:spacing w:after="0" w:line="240" w:lineRule="auto"/>
        <w:ind w:left="851" w:hanging="284"/>
        <w:rPr>
          <w:rFonts w:cstheme="minorHAnsi"/>
          <w:color w:val="3B3838" w:themeColor="background2" w:themeShade="40"/>
          <w:sz w:val="20"/>
          <w:szCs w:val="20"/>
          <w:lang w:val="en-CA"/>
        </w:rPr>
      </w:pPr>
      <w:r w:rsidRPr="00A16771">
        <w:rPr>
          <w:rFonts w:cstheme="minorHAnsi"/>
          <w:b/>
          <w:bCs/>
          <w:color w:val="3B3838" w:themeColor="background2" w:themeShade="40"/>
          <w:sz w:val="20"/>
          <w:szCs w:val="20"/>
          <w:lang w:val="en-CA"/>
        </w:rPr>
        <w:t>Pioneered Migration:</w:t>
      </w:r>
      <w:r w:rsidRPr="004E5510">
        <w:rPr>
          <w:rFonts w:cstheme="minorHAnsi"/>
          <w:color w:val="3B3838" w:themeColor="background2" w:themeShade="40"/>
          <w:sz w:val="20"/>
          <w:szCs w:val="20"/>
          <w:lang w:val="en-CA"/>
        </w:rPr>
        <w:t xml:space="preserve"> Transitioned Oracle ADI from a client-server with a</w:t>
      </w:r>
      <w:r>
        <w:rPr>
          <w:rFonts w:cstheme="minorHAnsi"/>
          <w:color w:val="3B3838" w:themeColor="background2" w:themeShade="40"/>
          <w:sz w:val="20"/>
          <w:szCs w:val="20"/>
          <w:lang w:val="en-CA"/>
        </w:rPr>
        <w:t xml:space="preserve"> </w:t>
      </w:r>
      <w:r w:rsidRPr="004E5510">
        <w:rPr>
          <w:rFonts w:cstheme="minorHAnsi"/>
          <w:color w:val="3B3838" w:themeColor="background2" w:themeShade="40"/>
          <w:sz w:val="20"/>
          <w:szCs w:val="20"/>
          <w:lang w:val="en-CA"/>
        </w:rPr>
        <w:t>significant footprint to a web-based solution. Embedded browser and XML</w:t>
      </w:r>
      <w:r>
        <w:rPr>
          <w:rFonts w:cstheme="minorHAnsi"/>
          <w:color w:val="3B3838" w:themeColor="background2" w:themeShade="40"/>
          <w:sz w:val="20"/>
          <w:szCs w:val="20"/>
          <w:lang w:val="en-CA"/>
        </w:rPr>
        <w:t xml:space="preserve"> </w:t>
      </w:r>
      <w:r w:rsidRPr="004E5510">
        <w:rPr>
          <w:rFonts w:cstheme="minorHAnsi"/>
          <w:color w:val="3B3838" w:themeColor="background2" w:themeShade="40"/>
          <w:sz w:val="20"/>
          <w:szCs w:val="20"/>
          <w:lang w:val="en-CA"/>
        </w:rPr>
        <w:t>technology within Microsoft Office, greatly reduced complexity and enhancing</w:t>
      </w:r>
      <w:r>
        <w:rPr>
          <w:rFonts w:cstheme="minorHAnsi"/>
          <w:color w:val="3B3838" w:themeColor="background2" w:themeShade="40"/>
          <w:sz w:val="20"/>
          <w:szCs w:val="20"/>
          <w:lang w:val="en-CA"/>
        </w:rPr>
        <w:t xml:space="preserve"> </w:t>
      </w:r>
      <w:r w:rsidRPr="004E5510">
        <w:rPr>
          <w:rFonts w:cstheme="minorHAnsi"/>
          <w:color w:val="3B3838" w:themeColor="background2" w:themeShade="40"/>
          <w:sz w:val="20"/>
          <w:szCs w:val="20"/>
          <w:lang w:val="en-CA"/>
        </w:rPr>
        <w:t>accessibility.</w:t>
      </w:r>
    </w:p>
    <w:p w14:paraId="2C901F16" w14:textId="77777777" w:rsidR="00AA3E96" w:rsidRDefault="004E5510" w:rsidP="00AA3E96">
      <w:pPr>
        <w:pStyle w:val="ListParagraph"/>
        <w:numPr>
          <w:ilvl w:val="0"/>
          <w:numId w:val="1"/>
        </w:numPr>
        <w:tabs>
          <w:tab w:val="left" w:pos="851"/>
        </w:tabs>
        <w:spacing w:after="0" w:line="240" w:lineRule="auto"/>
        <w:ind w:left="851" w:hanging="284"/>
        <w:rPr>
          <w:rFonts w:cstheme="minorHAnsi"/>
          <w:color w:val="3B3838" w:themeColor="background2" w:themeShade="40"/>
          <w:sz w:val="20"/>
          <w:szCs w:val="20"/>
          <w:lang w:val="en-CA"/>
        </w:rPr>
      </w:pPr>
      <w:r w:rsidRPr="00A16771">
        <w:rPr>
          <w:rFonts w:cstheme="minorHAnsi"/>
          <w:b/>
          <w:bCs/>
          <w:color w:val="3B3838" w:themeColor="background2" w:themeShade="40"/>
          <w:sz w:val="20"/>
          <w:szCs w:val="20"/>
          <w:lang w:val="en-CA"/>
        </w:rPr>
        <w:t>AJAX:</w:t>
      </w:r>
      <w:r w:rsidRPr="004E5510">
        <w:rPr>
          <w:rFonts w:cstheme="minorHAnsi"/>
          <w:color w:val="3B3838" w:themeColor="background2" w:themeShade="40"/>
          <w:sz w:val="20"/>
          <w:szCs w:val="20"/>
          <w:lang w:val="en-CA"/>
        </w:rPr>
        <w:t xml:space="preserve"> Implemented AJAX before it was established common architectural</w:t>
      </w:r>
      <w:r>
        <w:rPr>
          <w:rFonts w:cstheme="minorHAnsi"/>
          <w:color w:val="3B3838" w:themeColor="background2" w:themeShade="40"/>
          <w:sz w:val="20"/>
          <w:szCs w:val="20"/>
          <w:lang w:val="en-CA"/>
        </w:rPr>
        <w:t xml:space="preserve"> </w:t>
      </w:r>
      <w:r w:rsidRPr="004E5510">
        <w:rPr>
          <w:rFonts w:cstheme="minorHAnsi"/>
          <w:color w:val="3B3838" w:themeColor="background2" w:themeShade="40"/>
          <w:sz w:val="20"/>
          <w:szCs w:val="20"/>
          <w:lang w:val="en-CA"/>
        </w:rPr>
        <w:t>pattern, enabling dynamic and responsive interactions within Web ADI.</w:t>
      </w:r>
    </w:p>
    <w:p w14:paraId="1EB98FA4" w14:textId="58DE98B5" w:rsidR="004E5510" w:rsidRDefault="004E5510" w:rsidP="00AA3E96">
      <w:pPr>
        <w:pStyle w:val="ListParagraph"/>
        <w:numPr>
          <w:ilvl w:val="0"/>
          <w:numId w:val="1"/>
        </w:numPr>
        <w:tabs>
          <w:tab w:val="left" w:pos="851"/>
        </w:tabs>
        <w:spacing w:after="0" w:line="240" w:lineRule="auto"/>
        <w:ind w:left="851" w:hanging="284"/>
        <w:rPr>
          <w:rFonts w:cstheme="minorHAnsi"/>
          <w:color w:val="3B3838" w:themeColor="background2" w:themeShade="40"/>
          <w:sz w:val="20"/>
          <w:szCs w:val="20"/>
          <w:lang w:val="en-CA"/>
        </w:rPr>
      </w:pPr>
      <w:r w:rsidRPr="00A16771">
        <w:rPr>
          <w:rFonts w:cstheme="minorHAnsi"/>
          <w:b/>
          <w:bCs/>
          <w:color w:val="3B3838" w:themeColor="background2" w:themeShade="40"/>
          <w:sz w:val="20"/>
          <w:szCs w:val="20"/>
          <w:lang w:val="en-CA"/>
        </w:rPr>
        <w:t>Microsoft Excel:</w:t>
      </w:r>
      <w:r w:rsidRPr="004E5510">
        <w:rPr>
          <w:rFonts w:cstheme="minorHAnsi"/>
          <w:color w:val="3B3838" w:themeColor="background2" w:themeShade="40"/>
          <w:sz w:val="20"/>
          <w:szCs w:val="20"/>
          <w:lang w:val="en-CA"/>
        </w:rPr>
        <w:t xml:space="preserve"> zero footprint, 100% web deployment, replicating the</w:t>
      </w:r>
      <w:r>
        <w:rPr>
          <w:rFonts w:cstheme="minorHAnsi"/>
          <w:color w:val="3B3838" w:themeColor="background2" w:themeShade="40"/>
          <w:sz w:val="20"/>
          <w:szCs w:val="20"/>
          <w:lang w:val="en-CA"/>
        </w:rPr>
        <w:t xml:space="preserve"> </w:t>
      </w:r>
      <w:r w:rsidRPr="004E5510">
        <w:rPr>
          <w:rFonts w:cstheme="minorHAnsi"/>
          <w:color w:val="3B3838" w:themeColor="background2" w:themeShade="40"/>
          <w:sz w:val="20"/>
          <w:szCs w:val="20"/>
          <w:lang w:val="en-CA"/>
        </w:rPr>
        <w:t>General Ledger and Budget bulk upload.</w:t>
      </w:r>
    </w:p>
    <w:p w14:paraId="5440C60F" w14:textId="296501D2" w:rsidR="004C0ED9" w:rsidRDefault="004E5510" w:rsidP="00AA3E96">
      <w:pPr>
        <w:pStyle w:val="ListParagraph"/>
        <w:numPr>
          <w:ilvl w:val="0"/>
          <w:numId w:val="1"/>
        </w:numPr>
        <w:tabs>
          <w:tab w:val="left" w:pos="851"/>
        </w:tabs>
        <w:spacing w:after="0" w:line="240" w:lineRule="auto"/>
        <w:ind w:left="851" w:hanging="284"/>
        <w:rPr>
          <w:rFonts w:cstheme="minorHAnsi"/>
          <w:color w:val="3B3838" w:themeColor="background2" w:themeShade="40"/>
          <w:sz w:val="20"/>
          <w:szCs w:val="20"/>
          <w:lang w:val="en-CA"/>
        </w:rPr>
      </w:pPr>
      <w:r w:rsidRPr="00A16771">
        <w:rPr>
          <w:rFonts w:cstheme="minorHAnsi"/>
          <w:b/>
          <w:bCs/>
          <w:color w:val="3B3838" w:themeColor="background2" w:themeShade="40"/>
          <w:sz w:val="20"/>
          <w:szCs w:val="20"/>
          <w:lang w:val="en-CA"/>
        </w:rPr>
        <w:t>Team Expansion and Leadership:</w:t>
      </w:r>
      <w:r w:rsidRPr="004E5510">
        <w:rPr>
          <w:rFonts w:cstheme="minorHAnsi"/>
          <w:color w:val="3B3838" w:themeColor="background2" w:themeShade="40"/>
          <w:sz w:val="20"/>
          <w:szCs w:val="20"/>
          <w:lang w:val="en-CA"/>
        </w:rPr>
        <w:t xml:space="preserve"> Helped grow Oracle ADC team from3 to over 40+ developers at the Brisbane Development Centre, projects:</w:t>
      </w:r>
      <w:r>
        <w:rPr>
          <w:rFonts w:cstheme="minorHAnsi"/>
          <w:color w:val="3B3838" w:themeColor="background2" w:themeShade="40"/>
          <w:sz w:val="20"/>
          <w:szCs w:val="20"/>
          <w:lang w:val="en-CA"/>
        </w:rPr>
        <w:t xml:space="preserve"> </w:t>
      </w:r>
      <w:r w:rsidRPr="004E5510">
        <w:rPr>
          <w:rFonts w:cstheme="minorHAnsi"/>
          <w:color w:val="3B3838" w:themeColor="background2" w:themeShade="40"/>
          <w:sz w:val="20"/>
          <w:szCs w:val="20"/>
          <w:lang w:val="en-CA"/>
        </w:rPr>
        <w:t>Oracle Health SDK and Student Systems, fostering a culture of innovation and</w:t>
      </w:r>
      <w:r>
        <w:rPr>
          <w:rFonts w:cstheme="minorHAnsi"/>
          <w:color w:val="3B3838" w:themeColor="background2" w:themeShade="40"/>
          <w:sz w:val="20"/>
          <w:szCs w:val="20"/>
          <w:lang w:val="en-CA"/>
        </w:rPr>
        <w:t xml:space="preserve"> </w:t>
      </w:r>
      <w:r w:rsidRPr="004E5510">
        <w:rPr>
          <w:rFonts w:cstheme="minorHAnsi"/>
          <w:color w:val="3B3838" w:themeColor="background2" w:themeShade="40"/>
          <w:sz w:val="20"/>
          <w:szCs w:val="20"/>
          <w:lang w:val="en-CA"/>
        </w:rPr>
        <w:t>excellence.</w:t>
      </w:r>
    </w:p>
    <w:p w14:paraId="493D83E6" w14:textId="77777777" w:rsidR="0090046E" w:rsidRDefault="0090046E" w:rsidP="0090046E">
      <w:pPr>
        <w:tabs>
          <w:tab w:val="left" w:pos="5103"/>
          <w:tab w:val="left" w:pos="8505"/>
          <w:tab w:val="left" w:pos="9923"/>
        </w:tabs>
        <w:spacing w:after="60" w:line="240" w:lineRule="auto"/>
        <w:rPr>
          <w:rFonts w:ascii="Arial Nova" w:hAnsi="Arial Nova" w:cstheme="minorHAnsi"/>
          <w:b/>
          <w:bCs/>
          <w:color w:val="3B3838" w:themeColor="background2" w:themeShade="40"/>
          <w:sz w:val="20"/>
          <w:szCs w:val="20"/>
          <w:lang w:val="en-CA"/>
        </w:rPr>
      </w:pPr>
    </w:p>
    <w:p w14:paraId="57F9F116" w14:textId="64BA2AF3" w:rsidR="0090046E" w:rsidRDefault="0090046E" w:rsidP="00727F48">
      <w:pPr>
        <w:tabs>
          <w:tab w:val="left" w:pos="5103"/>
          <w:tab w:val="left" w:pos="8647"/>
          <w:tab w:val="left" w:pos="9923"/>
        </w:tabs>
        <w:spacing w:after="60" w:line="240" w:lineRule="auto"/>
        <w:rPr>
          <w:rFonts w:ascii="Arial Nova" w:hAnsi="Arial Nova" w:cstheme="minorHAnsi"/>
          <w:color w:val="3B3838" w:themeColor="background2" w:themeShade="40"/>
          <w:sz w:val="20"/>
          <w:szCs w:val="20"/>
          <w:lang w:val="en-CA"/>
        </w:rPr>
      </w:pPr>
      <w:r w:rsidRPr="003C5768">
        <w:rPr>
          <w:rFonts w:ascii="Arial Nova" w:hAnsi="Arial Nova" w:cstheme="minorHAnsi"/>
          <w:b/>
          <w:bCs/>
          <w:color w:val="3B3838" w:themeColor="background2" w:themeShade="40"/>
          <w:sz w:val="20"/>
          <w:szCs w:val="20"/>
          <w:lang w:val="en-CA"/>
        </w:rPr>
        <w:t>Enterprise Architect</w:t>
      </w:r>
      <w:r w:rsidRPr="003C5768">
        <w:rPr>
          <w:rFonts w:ascii="Arial Nova" w:hAnsi="Arial Nova" w:cstheme="minorHAnsi"/>
          <w:b/>
          <w:bCs/>
          <w:color w:val="3B3838" w:themeColor="background2" w:themeShade="40"/>
          <w:sz w:val="20"/>
          <w:szCs w:val="20"/>
          <w:lang w:val="en-CA"/>
        </w:rPr>
        <w:tab/>
      </w:r>
      <w:r w:rsidRPr="003C5768">
        <w:rPr>
          <w:rFonts w:ascii="Arial Nova" w:hAnsi="Arial Nova" w:cstheme="minorHAnsi"/>
          <w:b/>
          <w:bCs/>
          <w:color w:val="3B3838" w:themeColor="background2" w:themeShade="40"/>
          <w:sz w:val="20"/>
          <w:szCs w:val="20"/>
          <w:lang w:val="en-CA"/>
        </w:rPr>
        <w:tab/>
        <w:t>1997 – 2000</w:t>
      </w:r>
      <w:r w:rsidRPr="003C5768">
        <w:rPr>
          <w:rFonts w:ascii="Arial Nova" w:hAnsi="Arial Nova" w:cstheme="minorHAnsi"/>
          <w:b/>
          <w:bCs/>
          <w:color w:val="3B3838" w:themeColor="background2" w:themeShade="40"/>
          <w:sz w:val="20"/>
          <w:szCs w:val="20"/>
          <w:lang w:val="en-CA"/>
        </w:rPr>
        <w:br/>
      </w:r>
      <w:r>
        <w:rPr>
          <w:rFonts w:ascii="Arial Nova" w:hAnsi="Arial Nova" w:cstheme="minorHAnsi"/>
          <w:i/>
          <w:iCs/>
          <w:color w:val="3B3838" w:themeColor="background2" w:themeShade="40"/>
          <w:sz w:val="20"/>
          <w:szCs w:val="20"/>
          <w:lang w:val="en-CA"/>
        </w:rPr>
        <w:t xml:space="preserve">Oracle </w:t>
      </w:r>
      <w:r w:rsidRPr="00043244">
        <w:rPr>
          <w:rFonts w:ascii="Arial Nova" w:hAnsi="Arial Nova" w:cstheme="minorHAnsi"/>
          <w:i/>
          <w:iCs/>
          <w:color w:val="3B3838" w:themeColor="background2" w:themeShade="40"/>
          <w:sz w:val="20"/>
          <w:szCs w:val="20"/>
          <w:lang w:val="en-CA"/>
        </w:rPr>
        <w:t>| Brisbane, Australia</w:t>
      </w:r>
    </w:p>
    <w:p w14:paraId="2AA2AD5D" w14:textId="43C40310" w:rsidR="0090046E" w:rsidRDefault="00ED6A47" w:rsidP="0090046E">
      <w:pPr>
        <w:spacing w:after="60" w:line="240" w:lineRule="auto"/>
        <w:jc w:val="both"/>
        <w:rPr>
          <w:rFonts w:cstheme="minorHAnsi"/>
          <w:i/>
          <w:iCs/>
          <w:color w:val="3B3838" w:themeColor="background2" w:themeShade="40"/>
          <w:sz w:val="20"/>
          <w:szCs w:val="20"/>
          <w:lang w:val="en-CA"/>
        </w:rPr>
      </w:pPr>
      <w:r w:rsidRPr="00ED6A47">
        <w:rPr>
          <w:rFonts w:cstheme="minorHAnsi"/>
          <w:i/>
          <w:iCs/>
          <w:color w:val="3B3838" w:themeColor="background2" w:themeShade="40"/>
          <w:sz w:val="20"/>
          <w:szCs w:val="20"/>
          <w:lang w:val="en-CA"/>
        </w:rPr>
        <w:t>As an Enterprise Architect at Oracle, I was responsible for solutions delivery for various consulting engagements across diverse clients. My role involved providing strategic and technical support for the implementation and optimisation of Oracle technologies</w:t>
      </w:r>
      <w:r w:rsidR="0090046E">
        <w:rPr>
          <w:rFonts w:cstheme="minorHAnsi"/>
          <w:i/>
          <w:iCs/>
          <w:color w:val="3B3838" w:themeColor="background2" w:themeShade="40"/>
          <w:sz w:val="20"/>
          <w:szCs w:val="20"/>
          <w:lang w:val="en-CA"/>
        </w:rPr>
        <w:t>.</w:t>
      </w:r>
    </w:p>
    <w:p w14:paraId="3DE1907E" w14:textId="636624FD" w:rsidR="00152107" w:rsidRDefault="00152107" w:rsidP="00CC6FCB">
      <w:pPr>
        <w:pStyle w:val="ListParagraph"/>
        <w:numPr>
          <w:ilvl w:val="0"/>
          <w:numId w:val="1"/>
        </w:numPr>
        <w:tabs>
          <w:tab w:val="left" w:pos="567"/>
        </w:tabs>
        <w:spacing w:after="0" w:line="240" w:lineRule="auto"/>
        <w:ind w:left="567" w:hanging="425"/>
        <w:jc w:val="both"/>
        <w:rPr>
          <w:rFonts w:cstheme="minorHAnsi"/>
          <w:color w:val="3B3838" w:themeColor="background2" w:themeShade="40"/>
          <w:sz w:val="20"/>
          <w:szCs w:val="20"/>
          <w:lang w:val="en-CA"/>
        </w:rPr>
      </w:pPr>
      <w:r w:rsidRPr="00152107">
        <w:rPr>
          <w:rFonts w:cstheme="minorHAnsi"/>
          <w:color w:val="3B3838" w:themeColor="background2" w:themeShade="40"/>
          <w:sz w:val="20"/>
          <w:szCs w:val="20"/>
          <w:lang w:val="en-CA"/>
        </w:rPr>
        <w:t>Mentorship: Mentored junior consultants within the practice.</w:t>
      </w:r>
    </w:p>
    <w:p w14:paraId="3294DC79" w14:textId="77777777" w:rsidR="00152107" w:rsidRPr="00CC6FCB" w:rsidRDefault="00152107" w:rsidP="00CC6FCB">
      <w:pPr>
        <w:pStyle w:val="ListParagraph"/>
        <w:numPr>
          <w:ilvl w:val="0"/>
          <w:numId w:val="1"/>
        </w:numPr>
        <w:tabs>
          <w:tab w:val="left" w:pos="567"/>
        </w:tabs>
        <w:spacing w:after="0" w:line="240" w:lineRule="auto"/>
        <w:ind w:left="567" w:hanging="425"/>
        <w:jc w:val="both"/>
        <w:rPr>
          <w:rFonts w:cstheme="minorHAnsi"/>
          <w:b/>
          <w:bCs/>
          <w:color w:val="3B3838" w:themeColor="background2" w:themeShade="40"/>
          <w:sz w:val="20"/>
          <w:szCs w:val="20"/>
          <w:lang w:val="en-CA"/>
        </w:rPr>
      </w:pPr>
      <w:r w:rsidRPr="00CC6FCB">
        <w:rPr>
          <w:rFonts w:cstheme="minorHAnsi"/>
          <w:b/>
          <w:bCs/>
          <w:color w:val="3B3838" w:themeColor="background2" w:themeShade="40"/>
          <w:sz w:val="20"/>
          <w:szCs w:val="20"/>
          <w:lang w:val="en-CA"/>
        </w:rPr>
        <w:t>Significant Projects:</w:t>
      </w:r>
    </w:p>
    <w:p w14:paraId="5FA312EC" w14:textId="77777777" w:rsidR="00CC6FCB" w:rsidRDefault="00152107" w:rsidP="00CC6FCB">
      <w:pPr>
        <w:pStyle w:val="ListParagraph"/>
        <w:numPr>
          <w:ilvl w:val="1"/>
          <w:numId w:val="1"/>
        </w:numPr>
        <w:tabs>
          <w:tab w:val="left" w:pos="567"/>
        </w:tabs>
        <w:spacing w:after="0" w:line="240" w:lineRule="auto"/>
        <w:jc w:val="both"/>
        <w:rPr>
          <w:rFonts w:cstheme="minorHAnsi"/>
          <w:color w:val="3B3838" w:themeColor="background2" w:themeShade="40"/>
          <w:sz w:val="20"/>
          <w:szCs w:val="20"/>
          <w:lang w:val="en-CA"/>
        </w:rPr>
      </w:pPr>
      <w:r w:rsidRPr="00B97ABE">
        <w:rPr>
          <w:rFonts w:cstheme="minorHAnsi"/>
          <w:b/>
          <w:bCs/>
          <w:color w:val="3B3838" w:themeColor="background2" w:themeShade="40"/>
          <w:sz w:val="20"/>
          <w:szCs w:val="20"/>
          <w:lang w:val="en-CA"/>
        </w:rPr>
        <w:t>Bank of Queensland Project</w:t>
      </w:r>
      <w:r>
        <w:rPr>
          <w:rFonts w:cstheme="minorHAnsi"/>
          <w:color w:val="3B3838" w:themeColor="background2" w:themeShade="40"/>
          <w:sz w:val="20"/>
          <w:szCs w:val="20"/>
          <w:lang w:val="en-CA"/>
        </w:rPr>
        <w:t xml:space="preserve">: </w:t>
      </w:r>
    </w:p>
    <w:p w14:paraId="5E436099" w14:textId="7B6B54D9" w:rsidR="00152107" w:rsidRDefault="00152107" w:rsidP="00CC6FCB">
      <w:pPr>
        <w:pStyle w:val="ListParagraph"/>
        <w:numPr>
          <w:ilvl w:val="2"/>
          <w:numId w:val="1"/>
        </w:numPr>
        <w:tabs>
          <w:tab w:val="left" w:pos="567"/>
        </w:tabs>
        <w:spacing w:after="0" w:line="240" w:lineRule="auto"/>
        <w:jc w:val="both"/>
        <w:rPr>
          <w:rFonts w:cstheme="minorHAnsi"/>
          <w:color w:val="3B3838" w:themeColor="background2" w:themeShade="40"/>
          <w:sz w:val="20"/>
          <w:szCs w:val="20"/>
          <w:lang w:val="en-CA"/>
        </w:rPr>
      </w:pPr>
      <w:r w:rsidRPr="00152107">
        <w:rPr>
          <w:rFonts w:cstheme="minorHAnsi"/>
          <w:color w:val="3B3838" w:themeColor="background2" w:themeShade="40"/>
          <w:sz w:val="20"/>
          <w:szCs w:val="20"/>
          <w:lang w:val="en-CA"/>
        </w:rPr>
        <w:t>Led multi-systems integration using BEA Tuxedo over WAN.</w:t>
      </w:r>
    </w:p>
    <w:p w14:paraId="3FA91708" w14:textId="25ACD830" w:rsidR="00152107" w:rsidRDefault="00152107" w:rsidP="00CC6FCB">
      <w:pPr>
        <w:pStyle w:val="ListParagraph"/>
        <w:numPr>
          <w:ilvl w:val="2"/>
          <w:numId w:val="1"/>
        </w:numPr>
        <w:tabs>
          <w:tab w:val="left" w:pos="567"/>
        </w:tabs>
        <w:spacing w:after="0" w:line="240" w:lineRule="auto"/>
        <w:jc w:val="both"/>
        <w:rPr>
          <w:rFonts w:cstheme="minorHAnsi"/>
          <w:color w:val="3B3838" w:themeColor="background2" w:themeShade="40"/>
          <w:sz w:val="20"/>
          <w:szCs w:val="20"/>
          <w:lang w:val="en-CA"/>
        </w:rPr>
      </w:pPr>
      <w:r w:rsidRPr="00152107">
        <w:rPr>
          <w:rFonts w:cstheme="minorHAnsi"/>
          <w:color w:val="3B3838" w:themeColor="background2" w:themeShade="40"/>
          <w:sz w:val="20"/>
          <w:szCs w:val="20"/>
          <w:lang w:val="en-CA"/>
        </w:rPr>
        <w:t xml:space="preserve">Migrated UNISYS SQL Server databases to Oracle 8 using Oracle DMS tool </w:t>
      </w:r>
      <w:r w:rsidR="00AB71CD" w:rsidRPr="00152107">
        <w:rPr>
          <w:rFonts w:cstheme="minorHAnsi"/>
          <w:color w:val="3B3838" w:themeColor="background2" w:themeShade="40"/>
          <w:sz w:val="20"/>
          <w:szCs w:val="20"/>
          <w:lang w:val="en-CA"/>
        </w:rPr>
        <w:t>suite.</w:t>
      </w:r>
    </w:p>
    <w:p w14:paraId="0FA837F0" w14:textId="77777777" w:rsidR="00152107" w:rsidRDefault="00152107" w:rsidP="00CC6FCB">
      <w:pPr>
        <w:pStyle w:val="ListParagraph"/>
        <w:numPr>
          <w:ilvl w:val="2"/>
          <w:numId w:val="1"/>
        </w:numPr>
        <w:tabs>
          <w:tab w:val="left" w:pos="567"/>
        </w:tabs>
        <w:spacing w:after="0" w:line="240" w:lineRule="auto"/>
        <w:jc w:val="both"/>
        <w:rPr>
          <w:rFonts w:cstheme="minorHAnsi"/>
          <w:color w:val="3B3838" w:themeColor="background2" w:themeShade="40"/>
          <w:sz w:val="20"/>
          <w:szCs w:val="20"/>
          <w:lang w:val="en-CA"/>
        </w:rPr>
      </w:pPr>
      <w:r w:rsidRPr="00152107">
        <w:rPr>
          <w:rFonts w:cstheme="minorHAnsi"/>
          <w:color w:val="3B3838" w:themeColor="background2" w:themeShade="40"/>
          <w:sz w:val="20"/>
          <w:szCs w:val="20"/>
          <w:lang w:val="en-CA"/>
        </w:rPr>
        <w:t>Developed custom PL/SQL parsing utilities and Tuxedo FML programs in C++.</w:t>
      </w:r>
    </w:p>
    <w:p w14:paraId="5BA8FF08" w14:textId="77777777" w:rsidR="00152107" w:rsidRDefault="00152107" w:rsidP="00CC6FCB">
      <w:pPr>
        <w:pStyle w:val="ListParagraph"/>
        <w:numPr>
          <w:ilvl w:val="2"/>
          <w:numId w:val="1"/>
        </w:numPr>
        <w:tabs>
          <w:tab w:val="left" w:pos="567"/>
        </w:tabs>
        <w:spacing w:after="0" w:line="240" w:lineRule="auto"/>
        <w:jc w:val="both"/>
        <w:rPr>
          <w:rFonts w:cstheme="minorHAnsi"/>
          <w:color w:val="3B3838" w:themeColor="background2" w:themeShade="40"/>
          <w:sz w:val="20"/>
          <w:szCs w:val="20"/>
          <w:lang w:val="en-CA"/>
        </w:rPr>
      </w:pPr>
      <w:r w:rsidRPr="00152107">
        <w:rPr>
          <w:rFonts w:cstheme="minorHAnsi"/>
          <w:color w:val="3B3838" w:themeColor="background2" w:themeShade="40"/>
          <w:sz w:val="20"/>
          <w:szCs w:val="20"/>
          <w:lang w:val="en-CA"/>
        </w:rPr>
        <w:t>Managed a team of Oracle Enterprise Architecture practitioners.</w:t>
      </w:r>
    </w:p>
    <w:p w14:paraId="4231EDB9" w14:textId="77777777" w:rsidR="00152107" w:rsidRDefault="00152107" w:rsidP="00CC6FCB">
      <w:pPr>
        <w:pStyle w:val="ListParagraph"/>
        <w:numPr>
          <w:ilvl w:val="2"/>
          <w:numId w:val="1"/>
        </w:numPr>
        <w:tabs>
          <w:tab w:val="left" w:pos="567"/>
        </w:tabs>
        <w:spacing w:after="0" w:line="240" w:lineRule="auto"/>
        <w:jc w:val="both"/>
        <w:rPr>
          <w:rFonts w:cstheme="minorHAnsi"/>
          <w:color w:val="3B3838" w:themeColor="background2" w:themeShade="40"/>
          <w:sz w:val="20"/>
          <w:szCs w:val="20"/>
          <w:lang w:val="en-CA"/>
        </w:rPr>
      </w:pPr>
      <w:r>
        <w:rPr>
          <w:rFonts w:cstheme="minorHAnsi"/>
          <w:color w:val="3B3838" w:themeColor="background2" w:themeShade="40"/>
          <w:sz w:val="20"/>
          <w:szCs w:val="20"/>
          <w:lang w:val="en-CA"/>
        </w:rPr>
        <w:t>D</w:t>
      </w:r>
      <w:r w:rsidRPr="00152107">
        <w:rPr>
          <w:rFonts w:cstheme="minorHAnsi"/>
          <w:color w:val="3B3838" w:themeColor="background2" w:themeShade="40"/>
          <w:sz w:val="20"/>
          <w:szCs w:val="20"/>
          <w:lang w:val="en-CA"/>
        </w:rPr>
        <w:t>eveloped interfaces and integration with Lotus Notes.</w:t>
      </w:r>
    </w:p>
    <w:p w14:paraId="0111169F" w14:textId="77777777" w:rsidR="00152107" w:rsidRDefault="00152107" w:rsidP="00CC6FCB">
      <w:pPr>
        <w:pStyle w:val="ListParagraph"/>
        <w:numPr>
          <w:ilvl w:val="2"/>
          <w:numId w:val="1"/>
        </w:numPr>
        <w:tabs>
          <w:tab w:val="left" w:pos="567"/>
        </w:tabs>
        <w:spacing w:after="0" w:line="240" w:lineRule="auto"/>
        <w:jc w:val="both"/>
        <w:rPr>
          <w:rFonts w:cstheme="minorHAnsi"/>
          <w:color w:val="3B3838" w:themeColor="background2" w:themeShade="40"/>
          <w:sz w:val="20"/>
          <w:szCs w:val="20"/>
          <w:lang w:val="en-CA"/>
        </w:rPr>
      </w:pPr>
      <w:r w:rsidRPr="00B97ABE">
        <w:rPr>
          <w:rFonts w:cstheme="minorHAnsi"/>
          <w:b/>
          <w:bCs/>
          <w:color w:val="3B3838" w:themeColor="background2" w:themeShade="40"/>
          <w:sz w:val="20"/>
          <w:szCs w:val="20"/>
          <w:lang w:val="en-CA"/>
        </w:rPr>
        <w:t>Awarded the Oracle QOOL Club for excellence</w:t>
      </w:r>
      <w:r w:rsidRPr="00152107">
        <w:rPr>
          <w:rFonts w:cstheme="minorHAnsi"/>
          <w:color w:val="3B3838" w:themeColor="background2" w:themeShade="40"/>
          <w:sz w:val="20"/>
          <w:szCs w:val="20"/>
          <w:lang w:val="en-CA"/>
        </w:rPr>
        <w:t>.</w:t>
      </w:r>
    </w:p>
    <w:p w14:paraId="421B7AAD" w14:textId="1AEAB0C7" w:rsidR="00152107" w:rsidRDefault="00152107" w:rsidP="00CC6FCB">
      <w:pPr>
        <w:pStyle w:val="ListParagraph"/>
        <w:numPr>
          <w:ilvl w:val="2"/>
          <w:numId w:val="1"/>
        </w:numPr>
        <w:tabs>
          <w:tab w:val="left" w:pos="567"/>
        </w:tabs>
        <w:spacing w:after="0" w:line="240" w:lineRule="auto"/>
        <w:jc w:val="both"/>
        <w:rPr>
          <w:rFonts w:cstheme="minorHAnsi"/>
          <w:color w:val="3B3838" w:themeColor="background2" w:themeShade="40"/>
          <w:sz w:val="20"/>
          <w:szCs w:val="20"/>
          <w:lang w:val="en-CA"/>
        </w:rPr>
      </w:pPr>
      <w:r w:rsidRPr="00152107">
        <w:rPr>
          <w:rFonts w:cstheme="minorHAnsi"/>
          <w:color w:val="3B3838" w:themeColor="background2" w:themeShade="40"/>
          <w:sz w:val="20"/>
          <w:szCs w:val="20"/>
          <w:lang w:val="en-CA"/>
        </w:rPr>
        <w:t>Developed strategy and documentation and delivered internal training.</w:t>
      </w:r>
    </w:p>
    <w:p w14:paraId="37DD42F6" w14:textId="0F356163" w:rsidR="0090046E" w:rsidRPr="00152107" w:rsidRDefault="00152107" w:rsidP="00CC6FCB">
      <w:pPr>
        <w:pStyle w:val="ListParagraph"/>
        <w:numPr>
          <w:ilvl w:val="1"/>
          <w:numId w:val="1"/>
        </w:numPr>
        <w:tabs>
          <w:tab w:val="left" w:pos="567"/>
        </w:tabs>
        <w:spacing w:after="0" w:line="240" w:lineRule="auto"/>
        <w:jc w:val="both"/>
        <w:rPr>
          <w:rFonts w:cstheme="minorHAnsi"/>
          <w:color w:val="3B3838" w:themeColor="background2" w:themeShade="40"/>
          <w:sz w:val="20"/>
          <w:szCs w:val="20"/>
          <w:lang w:val="en-CA"/>
        </w:rPr>
      </w:pPr>
      <w:r w:rsidRPr="00152107">
        <w:rPr>
          <w:rFonts w:cstheme="minorHAnsi"/>
          <w:color w:val="3B3838" w:themeColor="background2" w:themeShade="40"/>
          <w:sz w:val="20"/>
          <w:szCs w:val="20"/>
          <w:lang w:val="en-CA"/>
        </w:rPr>
        <w:t xml:space="preserve">Townsville City Council (Project LAPUN), Queensland Health / PRAXA (ERIC Project), Department </w:t>
      </w:r>
      <w:r w:rsidR="00AB71CD" w:rsidRPr="00152107">
        <w:rPr>
          <w:rFonts w:cstheme="minorHAnsi"/>
          <w:color w:val="3B3838" w:themeColor="background2" w:themeShade="40"/>
          <w:sz w:val="20"/>
          <w:szCs w:val="20"/>
          <w:lang w:val="en-CA"/>
        </w:rPr>
        <w:t>of</w:t>
      </w:r>
      <w:r w:rsidRPr="00152107">
        <w:rPr>
          <w:rFonts w:cstheme="minorHAnsi"/>
          <w:color w:val="3B3838" w:themeColor="background2" w:themeShade="40"/>
          <w:sz w:val="20"/>
          <w:szCs w:val="20"/>
          <w:lang w:val="en-CA"/>
        </w:rPr>
        <w:t xml:space="preserve"> Natural Resources</w:t>
      </w:r>
      <w:r>
        <w:rPr>
          <w:rFonts w:cstheme="minorHAnsi"/>
          <w:color w:val="3B3838" w:themeColor="background2" w:themeShade="40"/>
          <w:sz w:val="20"/>
          <w:szCs w:val="20"/>
          <w:lang w:val="en-CA"/>
        </w:rPr>
        <w:t xml:space="preserve">, </w:t>
      </w:r>
      <w:r w:rsidR="00AB71CD" w:rsidRPr="00152107">
        <w:rPr>
          <w:rFonts w:cstheme="minorHAnsi"/>
          <w:color w:val="3B3838" w:themeColor="background2" w:themeShade="40"/>
          <w:sz w:val="20"/>
          <w:szCs w:val="20"/>
          <w:lang w:val="en-CA"/>
        </w:rPr>
        <w:t>CAMALCO ENERGEX</w:t>
      </w:r>
      <w:r w:rsidRPr="00152107">
        <w:rPr>
          <w:rFonts w:cstheme="minorHAnsi"/>
          <w:color w:val="3B3838" w:themeColor="background2" w:themeShade="40"/>
          <w:sz w:val="20"/>
          <w:szCs w:val="20"/>
          <w:lang w:val="en-CA"/>
        </w:rPr>
        <w:t xml:space="preserve"> CAPELEC Finance Gold Coast City Council</w:t>
      </w:r>
    </w:p>
    <w:p w14:paraId="6242F0CF" w14:textId="77777777" w:rsidR="0090046E" w:rsidRDefault="0090046E" w:rsidP="00727F48">
      <w:pPr>
        <w:tabs>
          <w:tab w:val="left" w:pos="5103"/>
          <w:tab w:val="left" w:pos="8647"/>
          <w:tab w:val="left" w:pos="9923"/>
        </w:tabs>
        <w:spacing w:after="60" w:line="240" w:lineRule="auto"/>
        <w:rPr>
          <w:rFonts w:ascii="Arial Nova" w:hAnsi="Arial Nova" w:cstheme="minorHAnsi"/>
          <w:b/>
          <w:bCs/>
          <w:color w:val="3B3838" w:themeColor="background2" w:themeShade="40"/>
          <w:sz w:val="20"/>
          <w:szCs w:val="20"/>
          <w:lang w:val="en-CA"/>
        </w:rPr>
      </w:pPr>
    </w:p>
    <w:p w14:paraId="39E18C90" w14:textId="1B1DBA3A" w:rsidR="0090046E" w:rsidRDefault="0090046E" w:rsidP="0090046E">
      <w:pPr>
        <w:tabs>
          <w:tab w:val="left" w:pos="5103"/>
          <w:tab w:val="left" w:pos="8505"/>
          <w:tab w:val="left" w:pos="9923"/>
        </w:tabs>
        <w:spacing w:after="60" w:line="240" w:lineRule="auto"/>
        <w:rPr>
          <w:rFonts w:ascii="Arial Nova" w:hAnsi="Arial Nova" w:cstheme="minorHAnsi"/>
          <w:color w:val="3B3838" w:themeColor="background2" w:themeShade="40"/>
          <w:sz w:val="20"/>
          <w:szCs w:val="20"/>
          <w:lang w:val="en-CA"/>
        </w:rPr>
      </w:pPr>
      <w:r w:rsidRPr="003C5768">
        <w:rPr>
          <w:rFonts w:ascii="Arial Nova" w:hAnsi="Arial Nova" w:cstheme="minorHAnsi"/>
          <w:b/>
          <w:bCs/>
          <w:color w:val="3B3838" w:themeColor="background2" w:themeShade="40"/>
          <w:sz w:val="20"/>
          <w:szCs w:val="20"/>
          <w:lang w:val="en-CA"/>
        </w:rPr>
        <w:t>Senior Developer</w:t>
      </w:r>
      <w:r w:rsidRPr="003C5768">
        <w:rPr>
          <w:rFonts w:ascii="Arial Nova" w:hAnsi="Arial Nova" w:cstheme="minorHAnsi"/>
          <w:b/>
          <w:bCs/>
          <w:color w:val="3B3838" w:themeColor="background2" w:themeShade="40"/>
          <w:sz w:val="20"/>
          <w:szCs w:val="20"/>
          <w:lang w:val="en-CA"/>
        </w:rPr>
        <w:tab/>
      </w:r>
      <w:r w:rsidRPr="003C5768">
        <w:rPr>
          <w:rFonts w:ascii="Arial Nova" w:hAnsi="Arial Nova" w:cstheme="minorHAnsi"/>
          <w:b/>
          <w:bCs/>
          <w:color w:val="3B3838" w:themeColor="background2" w:themeShade="40"/>
          <w:sz w:val="20"/>
          <w:szCs w:val="20"/>
          <w:lang w:val="en-CA"/>
        </w:rPr>
        <w:tab/>
        <w:t>199</w:t>
      </w:r>
      <w:r w:rsidR="002C6972" w:rsidRPr="003C5768">
        <w:rPr>
          <w:rFonts w:ascii="Arial Nova" w:hAnsi="Arial Nova" w:cstheme="minorHAnsi"/>
          <w:b/>
          <w:bCs/>
          <w:color w:val="3B3838" w:themeColor="background2" w:themeShade="40"/>
          <w:sz w:val="20"/>
          <w:szCs w:val="20"/>
          <w:lang w:val="en-CA"/>
        </w:rPr>
        <w:t>6</w:t>
      </w:r>
      <w:r w:rsidRPr="003C5768">
        <w:rPr>
          <w:rFonts w:ascii="Arial Nova" w:hAnsi="Arial Nova" w:cstheme="minorHAnsi"/>
          <w:b/>
          <w:bCs/>
          <w:color w:val="3B3838" w:themeColor="background2" w:themeShade="40"/>
          <w:sz w:val="20"/>
          <w:szCs w:val="20"/>
          <w:lang w:val="en-CA"/>
        </w:rPr>
        <w:t xml:space="preserve"> – </w:t>
      </w:r>
      <w:r w:rsidR="002C6972" w:rsidRPr="003C5768">
        <w:rPr>
          <w:rFonts w:ascii="Arial Nova" w:hAnsi="Arial Nova" w:cstheme="minorHAnsi"/>
          <w:b/>
          <w:bCs/>
          <w:color w:val="3B3838" w:themeColor="background2" w:themeShade="40"/>
          <w:sz w:val="20"/>
          <w:szCs w:val="20"/>
          <w:lang w:val="en-CA"/>
        </w:rPr>
        <w:t>1997</w:t>
      </w:r>
      <w:r w:rsidRPr="003C5768">
        <w:rPr>
          <w:rFonts w:ascii="Arial Nova" w:hAnsi="Arial Nova" w:cstheme="minorHAnsi"/>
          <w:b/>
          <w:bCs/>
          <w:color w:val="3B3838" w:themeColor="background2" w:themeShade="40"/>
          <w:sz w:val="20"/>
          <w:szCs w:val="20"/>
          <w:lang w:val="en-CA"/>
        </w:rPr>
        <w:br/>
      </w:r>
      <w:r>
        <w:rPr>
          <w:rFonts w:ascii="Arial Nova" w:hAnsi="Arial Nova" w:cstheme="minorHAnsi"/>
          <w:i/>
          <w:iCs/>
          <w:color w:val="3B3838" w:themeColor="background2" w:themeShade="40"/>
          <w:sz w:val="20"/>
          <w:szCs w:val="20"/>
          <w:lang w:val="en-CA"/>
        </w:rPr>
        <w:t xml:space="preserve">G.E.M.M </w:t>
      </w:r>
      <w:r w:rsidRPr="00043244">
        <w:rPr>
          <w:rFonts w:ascii="Arial Nova" w:hAnsi="Arial Nova" w:cstheme="minorHAnsi"/>
          <w:i/>
          <w:iCs/>
          <w:color w:val="3B3838" w:themeColor="background2" w:themeShade="40"/>
          <w:sz w:val="20"/>
          <w:szCs w:val="20"/>
          <w:lang w:val="en-CA"/>
        </w:rPr>
        <w:t xml:space="preserve">| </w:t>
      </w:r>
      <w:r>
        <w:rPr>
          <w:rFonts w:ascii="Arial Nova" w:hAnsi="Arial Nova" w:cstheme="minorHAnsi"/>
          <w:i/>
          <w:iCs/>
          <w:color w:val="3B3838" w:themeColor="background2" w:themeShade="40"/>
          <w:sz w:val="20"/>
          <w:szCs w:val="20"/>
          <w:lang w:val="en-CA"/>
        </w:rPr>
        <w:t>Gold Coast</w:t>
      </w:r>
      <w:r w:rsidRPr="00043244">
        <w:rPr>
          <w:rFonts w:ascii="Arial Nova" w:hAnsi="Arial Nova" w:cstheme="minorHAnsi"/>
          <w:i/>
          <w:iCs/>
          <w:color w:val="3B3838" w:themeColor="background2" w:themeShade="40"/>
          <w:sz w:val="20"/>
          <w:szCs w:val="20"/>
          <w:lang w:val="en-CA"/>
        </w:rPr>
        <w:t>, Australia</w:t>
      </w:r>
    </w:p>
    <w:p w14:paraId="1CDA4330" w14:textId="17E84521" w:rsidR="0090046E" w:rsidRDefault="004E27BA" w:rsidP="0090046E">
      <w:pPr>
        <w:spacing w:after="60" w:line="240" w:lineRule="auto"/>
        <w:jc w:val="both"/>
        <w:rPr>
          <w:rFonts w:cstheme="minorHAnsi"/>
          <w:i/>
          <w:iCs/>
          <w:color w:val="3B3838" w:themeColor="background2" w:themeShade="40"/>
          <w:sz w:val="20"/>
          <w:szCs w:val="20"/>
          <w:lang w:val="en-CA"/>
        </w:rPr>
      </w:pPr>
      <w:r w:rsidRPr="004E27BA">
        <w:rPr>
          <w:rFonts w:cstheme="minorHAnsi"/>
          <w:i/>
          <w:iCs/>
          <w:color w:val="3B3838" w:themeColor="background2" w:themeShade="40"/>
          <w:sz w:val="20"/>
          <w:szCs w:val="20"/>
          <w:lang w:val="en-CA"/>
        </w:rPr>
        <w:t>As a Senior Developer at G.E.M.M, I played a key role in the development and</w:t>
      </w:r>
      <w:r>
        <w:rPr>
          <w:rFonts w:cstheme="minorHAnsi"/>
          <w:i/>
          <w:iCs/>
          <w:color w:val="3B3838" w:themeColor="background2" w:themeShade="40"/>
          <w:sz w:val="20"/>
          <w:szCs w:val="20"/>
          <w:lang w:val="en-CA"/>
        </w:rPr>
        <w:t xml:space="preserve"> </w:t>
      </w:r>
      <w:r w:rsidRPr="004E27BA">
        <w:rPr>
          <w:rFonts w:cstheme="minorHAnsi"/>
          <w:i/>
          <w:iCs/>
          <w:color w:val="3B3838" w:themeColor="background2" w:themeShade="40"/>
          <w:sz w:val="20"/>
          <w:szCs w:val="20"/>
          <w:lang w:val="en-CA"/>
        </w:rPr>
        <w:t>deployment of bespoke applications on Windows NT and Sun Solaris, using Oracle Forms 4.5, 5.0, and Forms Server. I was involved in multiple releases and patches for the flagship product, Profit – an Online Inventory and Retail</w:t>
      </w:r>
      <w:r>
        <w:rPr>
          <w:rFonts w:cstheme="minorHAnsi"/>
          <w:i/>
          <w:iCs/>
          <w:color w:val="3B3838" w:themeColor="background2" w:themeShade="40"/>
          <w:sz w:val="20"/>
          <w:szCs w:val="20"/>
          <w:lang w:val="en-CA"/>
        </w:rPr>
        <w:t xml:space="preserve"> </w:t>
      </w:r>
      <w:r w:rsidRPr="004E27BA">
        <w:rPr>
          <w:rFonts w:cstheme="minorHAnsi"/>
          <w:i/>
          <w:iCs/>
          <w:color w:val="3B3838" w:themeColor="background2" w:themeShade="40"/>
          <w:sz w:val="20"/>
          <w:szCs w:val="20"/>
          <w:lang w:val="en-CA"/>
        </w:rPr>
        <w:t>System</w:t>
      </w:r>
      <w:r w:rsidR="0090046E">
        <w:rPr>
          <w:rFonts w:cstheme="minorHAnsi"/>
          <w:i/>
          <w:iCs/>
          <w:color w:val="3B3838" w:themeColor="background2" w:themeShade="40"/>
          <w:sz w:val="20"/>
          <w:szCs w:val="20"/>
          <w:lang w:val="en-CA"/>
        </w:rPr>
        <w:t>.</w:t>
      </w:r>
    </w:p>
    <w:p w14:paraId="50C07EF6" w14:textId="075616B1" w:rsidR="005A0C35" w:rsidRPr="005A0C35" w:rsidRDefault="005A0C35" w:rsidP="005A0C35">
      <w:pPr>
        <w:pStyle w:val="ListParagraph"/>
        <w:numPr>
          <w:ilvl w:val="0"/>
          <w:numId w:val="1"/>
        </w:numPr>
        <w:tabs>
          <w:tab w:val="left" w:pos="567"/>
        </w:tabs>
        <w:spacing w:after="0" w:line="240" w:lineRule="auto"/>
        <w:jc w:val="both"/>
        <w:rPr>
          <w:rFonts w:cstheme="minorHAnsi"/>
          <w:color w:val="3B3838" w:themeColor="background2" w:themeShade="40"/>
          <w:sz w:val="20"/>
          <w:szCs w:val="20"/>
          <w:lang w:val="en-CA"/>
        </w:rPr>
      </w:pPr>
      <w:r w:rsidRPr="005A0C35">
        <w:rPr>
          <w:rFonts w:cstheme="minorHAnsi"/>
          <w:color w:val="3B3838" w:themeColor="background2" w:themeShade="40"/>
          <w:sz w:val="20"/>
          <w:szCs w:val="20"/>
          <w:lang w:val="en-CA"/>
        </w:rPr>
        <w:t>Conducted full life-cycle development, including functional modelling, ER/database design, requirements gathering, functional specification, and unit/system test plan documentation.</w:t>
      </w:r>
    </w:p>
    <w:p w14:paraId="434EBD7D" w14:textId="77777777" w:rsidR="005A0C35" w:rsidRDefault="005A0C35" w:rsidP="005A0C35">
      <w:pPr>
        <w:pStyle w:val="ListParagraph"/>
        <w:numPr>
          <w:ilvl w:val="0"/>
          <w:numId w:val="1"/>
        </w:numPr>
        <w:tabs>
          <w:tab w:val="left" w:pos="567"/>
        </w:tabs>
        <w:spacing w:after="0" w:line="240" w:lineRule="auto"/>
        <w:jc w:val="both"/>
        <w:rPr>
          <w:rFonts w:cstheme="minorHAnsi"/>
          <w:color w:val="3B3838" w:themeColor="background2" w:themeShade="40"/>
          <w:sz w:val="20"/>
          <w:szCs w:val="20"/>
          <w:lang w:val="en-CA"/>
        </w:rPr>
      </w:pPr>
      <w:r w:rsidRPr="005A0C35">
        <w:rPr>
          <w:rFonts w:cstheme="minorHAnsi"/>
          <w:color w:val="3B3838" w:themeColor="background2" w:themeShade="40"/>
          <w:sz w:val="20"/>
          <w:szCs w:val="20"/>
          <w:lang w:val="en-CA"/>
        </w:rPr>
        <w:t>Researched new Oracle Partitioning feature as part of the ORACLE 8 Beta</w:t>
      </w:r>
      <w:r>
        <w:rPr>
          <w:rFonts w:cstheme="minorHAnsi"/>
          <w:color w:val="3B3838" w:themeColor="background2" w:themeShade="40"/>
          <w:sz w:val="20"/>
          <w:szCs w:val="20"/>
          <w:lang w:val="en-CA"/>
        </w:rPr>
        <w:t xml:space="preserve"> </w:t>
      </w:r>
      <w:r w:rsidRPr="005A0C35">
        <w:rPr>
          <w:rFonts w:cstheme="minorHAnsi"/>
          <w:color w:val="3B3838" w:themeColor="background2" w:themeShade="40"/>
          <w:sz w:val="20"/>
          <w:szCs w:val="20"/>
          <w:lang w:val="en-CA"/>
        </w:rPr>
        <w:t>Program, earning a Technical Award from</w:t>
      </w:r>
      <w:r>
        <w:rPr>
          <w:rFonts w:cstheme="minorHAnsi"/>
          <w:color w:val="3B3838" w:themeColor="background2" w:themeShade="40"/>
          <w:sz w:val="20"/>
          <w:szCs w:val="20"/>
          <w:lang w:val="en-CA"/>
        </w:rPr>
        <w:t xml:space="preserve"> </w:t>
      </w:r>
      <w:r w:rsidRPr="005A0C35">
        <w:rPr>
          <w:rFonts w:cstheme="minorHAnsi"/>
          <w:color w:val="3B3838" w:themeColor="background2" w:themeShade="40"/>
          <w:sz w:val="20"/>
          <w:szCs w:val="20"/>
          <w:lang w:val="en-CA"/>
        </w:rPr>
        <w:t>Oracle Australia.</w:t>
      </w:r>
    </w:p>
    <w:p w14:paraId="32951199" w14:textId="0BCCEC6E" w:rsidR="005A0C35" w:rsidRDefault="005A0C35" w:rsidP="005A0C35">
      <w:pPr>
        <w:pStyle w:val="ListParagraph"/>
        <w:numPr>
          <w:ilvl w:val="0"/>
          <w:numId w:val="1"/>
        </w:numPr>
        <w:tabs>
          <w:tab w:val="left" w:pos="567"/>
        </w:tabs>
        <w:spacing w:after="0" w:line="240" w:lineRule="auto"/>
        <w:jc w:val="both"/>
        <w:rPr>
          <w:rFonts w:cstheme="minorHAnsi"/>
          <w:color w:val="3B3838" w:themeColor="background2" w:themeShade="40"/>
          <w:sz w:val="20"/>
          <w:szCs w:val="20"/>
          <w:lang w:val="en-CA"/>
        </w:rPr>
      </w:pPr>
      <w:r w:rsidRPr="005A0C35">
        <w:rPr>
          <w:rFonts w:cstheme="minorHAnsi"/>
          <w:color w:val="3B3838" w:themeColor="background2" w:themeShade="40"/>
          <w:sz w:val="20"/>
          <w:szCs w:val="20"/>
          <w:lang w:val="en-CA"/>
        </w:rPr>
        <w:t>Performed performance tuning and developed techniques for maintaining</w:t>
      </w:r>
      <w:r>
        <w:rPr>
          <w:rFonts w:cstheme="minorHAnsi"/>
          <w:color w:val="3B3838" w:themeColor="background2" w:themeShade="40"/>
          <w:sz w:val="20"/>
          <w:szCs w:val="20"/>
          <w:lang w:val="en-CA"/>
        </w:rPr>
        <w:t xml:space="preserve"> </w:t>
      </w:r>
      <w:r w:rsidRPr="005A0C35">
        <w:rPr>
          <w:rFonts w:cstheme="minorHAnsi"/>
          <w:color w:val="3B3838" w:themeColor="background2" w:themeShade="40"/>
          <w:sz w:val="20"/>
          <w:szCs w:val="20"/>
          <w:lang w:val="en-CA"/>
        </w:rPr>
        <w:t>Very Large Databases (VLDB), including Data Warehouses using Oracle</w:t>
      </w:r>
      <w:r w:rsidR="00690F6C">
        <w:rPr>
          <w:rFonts w:cstheme="minorHAnsi"/>
          <w:color w:val="3B3838" w:themeColor="background2" w:themeShade="40"/>
          <w:sz w:val="20"/>
          <w:szCs w:val="20"/>
          <w:lang w:val="en-CA"/>
        </w:rPr>
        <w:t xml:space="preserve"> </w:t>
      </w:r>
      <w:r w:rsidRPr="005A0C35">
        <w:rPr>
          <w:rFonts w:cstheme="minorHAnsi"/>
          <w:color w:val="3B3838" w:themeColor="background2" w:themeShade="40"/>
          <w:sz w:val="20"/>
          <w:szCs w:val="20"/>
          <w:lang w:val="en-CA"/>
        </w:rPr>
        <w:t>Express.</w:t>
      </w:r>
    </w:p>
    <w:p w14:paraId="59826806" w14:textId="77777777" w:rsidR="005A0C35" w:rsidRDefault="005A0C35" w:rsidP="005A0C35">
      <w:pPr>
        <w:pStyle w:val="ListParagraph"/>
        <w:numPr>
          <w:ilvl w:val="0"/>
          <w:numId w:val="1"/>
        </w:numPr>
        <w:tabs>
          <w:tab w:val="left" w:pos="567"/>
        </w:tabs>
        <w:spacing w:after="0" w:line="240" w:lineRule="auto"/>
        <w:jc w:val="both"/>
        <w:rPr>
          <w:rFonts w:cstheme="minorHAnsi"/>
          <w:color w:val="3B3838" w:themeColor="background2" w:themeShade="40"/>
          <w:sz w:val="20"/>
          <w:szCs w:val="20"/>
          <w:lang w:val="en-CA"/>
        </w:rPr>
      </w:pPr>
      <w:r w:rsidRPr="005A0C35">
        <w:rPr>
          <w:rFonts w:cstheme="minorHAnsi"/>
          <w:color w:val="3B3838" w:themeColor="background2" w:themeShade="40"/>
          <w:sz w:val="20"/>
          <w:szCs w:val="20"/>
          <w:lang w:val="en-CA"/>
        </w:rPr>
        <w:t>Assisted in the development and administration of Australia Post Profit Data</w:t>
      </w:r>
      <w:r>
        <w:rPr>
          <w:rFonts w:cstheme="minorHAnsi"/>
          <w:color w:val="3B3838" w:themeColor="background2" w:themeShade="40"/>
          <w:sz w:val="20"/>
          <w:szCs w:val="20"/>
          <w:lang w:val="en-CA"/>
        </w:rPr>
        <w:t xml:space="preserve"> </w:t>
      </w:r>
      <w:r w:rsidRPr="005A0C35">
        <w:rPr>
          <w:rFonts w:cstheme="minorHAnsi"/>
          <w:color w:val="3B3838" w:themeColor="background2" w:themeShade="40"/>
          <w:sz w:val="20"/>
          <w:szCs w:val="20"/>
          <w:lang w:val="en-CA"/>
        </w:rPr>
        <w:t>Warehouse using Oracle Express Server.</w:t>
      </w:r>
    </w:p>
    <w:p w14:paraId="1DDA0F53" w14:textId="22727A10" w:rsidR="005A0C35" w:rsidRDefault="005A0C35" w:rsidP="005A0C35">
      <w:pPr>
        <w:pStyle w:val="ListParagraph"/>
        <w:numPr>
          <w:ilvl w:val="0"/>
          <w:numId w:val="1"/>
        </w:numPr>
        <w:tabs>
          <w:tab w:val="left" w:pos="567"/>
        </w:tabs>
        <w:spacing w:after="0" w:line="240" w:lineRule="auto"/>
        <w:jc w:val="both"/>
        <w:rPr>
          <w:rFonts w:cstheme="minorHAnsi"/>
          <w:color w:val="3B3838" w:themeColor="background2" w:themeShade="40"/>
          <w:sz w:val="20"/>
          <w:szCs w:val="20"/>
          <w:lang w:val="en-CA"/>
        </w:rPr>
      </w:pPr>
      <w:r w:rsidRPr="005A0C35">
        <w:rPr>
          <w:rFonts w:cstheme="minorHAnsi"/>
          <w:color w:val="3B3838" w:themeColor="background2" w:themeShade="40"/>
          <w:sz w:val="20"/>
          <w:szCs w:val="20"/>
          <w:lang w:val="en-CA"/>
        </w:rPr>
        <w:t>Consulted for Oracle Partner Development Centre on the NATO Online</w:t>
      </w:r>
      <w:r>
        <w:rPr>
          <w:rFonts w:cstheme="minorHAnsi"/>
          <w:color w:val="3B3838" w:themeColor="background2" w:themeShade="40"/>
          <w:sz w:val="20"/>
          <w:szCs w:val="20"/>
          <w:lang w:val="en-CA"/>
        </w:rPr>
        <w:t xml:space="preserve"> </w:t>
      </w:r>
      <w:r w:rsidRPr="005A0C35">
        <w:rPr>
          <w:rFonts w:cstheme="minorHAnsi"/>
          <w:color w:val="3B3838" w:themeColor="background2" w:themeShade="40"/>
          <w:sz w:val="20"/>
          <w:szCs w:val="20"/>
          <w:lang w:val="en-CA"/>
        </w:rPr>
        <w:t>Inventory System project, utilising Oracle Designer/Developer tools.</w:t>
      </w:r>
    </w:p>
    <w:p w14:paraId="307B96C9" w14:textId="77777777" w:rsidR="00711B6C" w:rsidRPr="0083750C" w:rsidRDefault="00711B6C" w:rsidP="00FE563A">
      <w:pPr>
        <w:tabs>
          <w:tab w:val="left" w:pos="567"/>
        </w:tabs>
        <w:spacing w:after="0" w:line="240" w:lineRule="auto"/>
        <w:jc w:val="both"/>
        <w:rPr>
          <w:rFonts w:cstheme="minorHAnsi"/>
          <w:color w:val="3B3838" w:themeColor="background2" w:themeShade="40"/>
          <w:sz w:val="28"/>
          <w:szCs w:val="28"/>
          <w:lang w:val="en-CA"/>
        </w:rPr>
      </w:pPr>
    </w:p>
    <w:p w14:paraId="1972FC65" w14:textId="12F7483A" w:rsidR="00711B6C" w:rsidRDefault="00711B6C" w:rsidP="00711B6C">
      <w:pPr>
        <w:spacing w:after="0" w:line="240" w:lineRule="auto"/>
        <w:jc w:val="center"/>
        <w:rPr>
          <w:rFonts w:ascii="Bell MT" w:hAnsi="Bell MT" w:cstheme="minorHAnsi"/>
          <w:color w:val="1F3864" w:themeColor="accent1" w:themeShade="80"/>
          <w:spacing w:val="30"/>
          <w:sz w:val="24"/>
          <w:szCs w:val="24"/>
          <w:lang w:val="en-CA"/>
        </w:rPr>
      </w:pPr>
      <w:r>
        <w:rPr>
          <w:rFonts w:ascii="Bell MT" w:hAnsi="Bell MT" w:cstheme="minorHAnsi"/>
          <w:color w:val="1F3864" w:themeColor="accent1" w:themeShade="80"/>
          <w:spacing w:val="30"/>
          <w:sz w:val="24"/>
          <w:szCs w:val="24"/>
          <w:lang w:val="en-CA"/>
        </w:rPr>
        <w:t>--------------------</w:t>
      </w:r>
      <w:r w:rsidRPr="00A37A9C">
        <w:rPr>
          <w:rFonts w:ascii="Bell MT" w:hAnsi="Bell MT" w:cstheme="minorHAnsi"/>
          <w:color w:val="1F3864" w:themeColor="accent1" w:themeShade="80"/>
          <w:spacing w:val="30"/>
          <w:sz w:val="24"/>
          <w:szCs w:val="24"/>
          <w:lang w:val="en-CA"/>
        </w:rPr>
        <w:t>--</w:t>
      </w:r>
      <w:r>
        <w:rPr>
          <w:rFonts w:ascii="Bell MT" w:hAnsi="Bell MT" w:cstheme="minorHAnsi"/>
          <w:color w:val="1F3864" w:themeColor="accent1" w:themeShade="80"/>
          <w:spacing w:val="30"/>
          <w:sz w:val="24"/>
          <w:szCs w:val="24"/>
          <w:lang w:val="en-CA"/>
        </w:rPr>
        <w:t>-</w:t>
      </w:r>
      <w:r w:rsidRPr="00A37A9C">
        <w:rPr>
          <w:rFonts w:ascii="Bell MT" w:hAnsi="Bell MT" w:cstheme="minorHAnsi"/>
          <w:color w:val="1F3864" w:themeColor="accent1" w:themeShade="80"/>
          <w:spacing w:val="30"/>
          <w:sz w:val="24"/>
          <w:szCs w:val="24"/>
          <w:lang w:val="en-CA"/>
        </w:rPr>
        <w:t>------</w:t>
      </w:r>
      <w:r>
        <w:rPr>
          <w:rFonts w:ascii="Bell MT" w:hAnsi="Bell MT" w:cstheme="minorHAnsi"/>
          <w:color w:val="1F3864" w:themeColor="accent1" w:themeShade="80"/>
          <w:spacing w:val="30"/>
          <w:sz w:val="24"/>
          <w:szCs w:val="24"/>
          <w:lang w:val="en-CA"/>
        </w:rPr>
        <w:t>-</w:t>
      </w:r>
      <w:r w:rsidRPr="00A37A9C">
        <w:rPr>
          <w:rFonts w:ascii="Bell MT" w:hAnsi="Bell MT" w:cstheme="minorHAnsi"/>
          <w:color w:val="1F3864" w:themeColor="accent1" w:themeShade="80"/>
          <w:spacing w:val="30"/>
          <w:sz w:val="24"/>
          <w:szCs w:val="24"/>
          <w:lang w:val="en-CA"/>
        </w:rPr>
        <w:t xml:space="preserve">---- </w:t>
      </w:r>
      <w:r>
        <w:rPr>
          <w:rFonts w:ascii="Bell MT" w:hAnsi="Bell MT" w:cstheme="minorHAnsi"/>
          <w:color w:val="1F3864" w:themeColor="accent1" w:themeShade="80"/>
          <w:spacing w:val="60"/>
          <w:sz w:val="24"/>
          <w:szCs w:val="24"/>
          <w:lang w:val="en-CA"/>
        </w:rPr>
        <w:t>EDUCATION</w:t>
      </w:r>
      <w:r>
        <w:rPr>
          <w:rFonts w:ascii="Bell MT" w:hAnsi="Bell MT" w:cstheme="minorHAnsi"/>
          <w:color w:val="1F3864" w:themeColor="accent1" w:themeShade="80"/>
          <w:spacing w:val="30"/>
          <w:sz w:val="24"/>
          <w:szCs w:val="24"/>
          <w:lang w:val="en-CA"/>
        </w:rPr>
        <w:t xml:space="preserve"> ----------------</w:t>
      </w:r>
      <w:r w:rsidRPr="00A37A9C">
        <w:rPr>
          <w:rFonts w:ascii="Bell MT" w:hAnsi="Bell MT" w:cstheme="minorHAnsi"/>
          <w:color w:val="1F3864" w:themeColor="accent1" w:themeShade="80"/>
          <w:spacing w:val="30"/>
          <w:sz w:val="24"/>
          <w:szCs w:val="24"/>
          <w:lang w:val="en-CA"/>
        </w:rPr>
        <w:t>--</w:t>
      </w:r>
      <w:r>
        <w:rPr>
          <w:rFonts w:ascii="Bell MT" w:hAnsi="Bell MT" w:cstheme="minorHAnsi"/>
          <w:color w:val="1F3864" w:themeColor="accent1" w:themeShade="80"/>
          <w:spacing w:val="30"/>
          <w:sz w:val="24"/>
          <w:szCs w:val="24"/>
          <w:lang w:val="en-CA"/>
        </w:rPr>
        <w:t>-</w:t>
      </w:r>
      <w:r w:rsidRPr="00A37A9C">
        <w:rPr>
          <w:rFonts w:ascii="Bell MT" w:hAnsi="Bell MT" w:cstheme="minorHAnsi"/>
          <w:color w:val="1F3864" w:themeColor="accent1" w:themeShade="80"/>
          <w:spacing w:val="30"/>
          <w:sz w:val="24"/>
          <w:szCs w:val="24"/>
          <w:lang w:val="en-CA"/>
        </w:rPr>
        <w:t>---------------</w:t>
      </w:r>
    </w:p>
    <w:p w14:paraId="6B496AEE" w14:textId="77777777" w:rsidR="00711B6C" w:rsidRPr="00FE563A" w:rsidRDefault="00711B6C" w:rsidP="00FE563A">
      <w:pPr>
        <w:spacing w:after="0" w:line="240" w:lineRule="auto"/>
        <w:jc w:val="both"/>
        <w:rPr>
          <w:rFonts w:cstheme="minorHAnsi"/>
          <w:color w:val="3B3838" w:themeColor="background2" w:themeShade="40"/>
          <w:sz w:val="24"/>
          <w:szCs w:val="24"/>
          <w:lang w:val="en-CA"/>
        </w:rPr>
      </w:pPr>
    </w:p>
    <w:p w14:paraId="0CE051F6" w14:textId="77777777" w:rsidR="006372DE" w:rsidRDefault="006372DE" w:rsidP="006372DE">
      <w:pPr>
        <w:tabs>
          <w:tab w:val="left" w:pos="567"/>
        </w:tabs>
        <w:spacing w:after="0" w:line="240" w:lineRule="auto"/>
        <w:rPr>
          <w:rFonts w:cstheme="minorHAnsi"/>
          <w:i/>
          <w:iCs/>
          <w:color w:val="3B3838" w:themeColor="background2" w:themeShade="40"/>
          <w:sz w:val="20"/>
          <w:szCs w:val="20"/>
          <w:lang w:val="en-CA"/>
        </w:rPr>
      </w:pPr>
      <w:r w:rsidRPr="006372DE">
        <w:rPr>
          <w:rFonts w:cstheme="minorHAnsi"/>
          <w:b/>
          <w:bCs/>
          <w:color w:val="3B3838" w:themeColor="background2" w:themeShade="40"/>
          <w:sz w:val="20"/>
          <w:szCs w:val="20"/>
          <w:lang w:val="en-CA"/>
        </w:rPr>
        <w:t>Bachelor of Information Technology</w:t>
      </w:r>
      <w:r w:rsidR="00FE563A">
        <w:rPr>
          <w:rFonts w:cstheme="minorHAnsi"/>
          <w:b/>
          <w:bCs/>
          <w:color w:val="3B3838" w:themeColor="background2" w:themeShade="40"/>
          <w:sz w:val="20"/>
          <w:szCs w:val="20"/>
          <w:lang w:val="en-CA"/>
        </w:rPr>
        <w:t xml:space="preserve">, </w:t>
      </w:r>
      <w:r>
        <w:rPr>
          <w:rFonts w:cstheme="minorHAnsi"/>
          <w:color w:val="3B3838" w:themeColor="background2" w:themeShade="40"/>
          <w:sz w:val="20"/>
          <w:szCs w:val="20"/>
          <w:lang w:val="en-CA"/>
        </w:rPr>
        <w:t>University of Southern Queensland</w:t>
      </w:r>
      <w:r w:rsidR="00FE563A">
        <w:rPr>
          <w:rFonts w:cstheme="minorHAnsi"/>
          <w:color w:val="3B3838" w:themeColor="background2" w:themeShade="40"/>
          <w:sz w:val="20"/>
          <w:szCs w:val="20"/>
          <w:lang w:val="en-CA"/>
        </w:rPr>
        <w:t xml:space="preserve">, </w:t>
      </w:r>
      <w:r>
        <w:rPr>
          <w:rFonts w:cstheme="minorHAnsi"/>
          <w:i/>
          <w:iCs/>
          <w:color w:val="3B3838" w:themeColor="background2" w:themeShade="40"/>
          <w:sz w:val="20"/>
          <w:szCs w:val="20"/>
          <w:lang w:val="en-CA"/>
        </w:rPr>
        <w:t>Toowoomba</w:t>
      </w:r>
    </w:p>
    <w:p w14:paraId="43867CEA" w14:textId="25B7126F" w:rsidR="00711B6C" w:rsidRDefault="006372DE" w:rsidP="006372DE">
      <w:pPr>
        <w:tabs>
          <w:tab w:val="left" w:pos="567"/>
        </w:tabs>
        <w:spacing w:after="0" w:line="240" w:lineRule="auto"/>
        <w:rPr>
          <w:rFonts w:cstheme="minorHAnsi"/>
          <w:i/>
          <w:iCs/>
          <w:color w:val="3B3838" w:themeColor="background2" w:themeShade="40"/>
          <w:sz w:val="20"/>
          <w:szCs w:val="20"/>
          <w:lang w:val="en-CA"/>
        </w:rPr>
      </w:pPr>
      <w:r>
        <w:rPr>
          <w:rFonts w:cstheme="minorHAnsi"/>
          <w:i/>
          <w:iCs/>
          <w:color w:val="3B3838" w:themeColor="background2" w:themeShade="40"/>
          <w:sz w:val="20"/>
          <w:szCs w:val="20"/>
          <w:lang w:val="en-CA"/>
        </w:rPr>
        <w:tab/>
      </w:r>
      <w:r w:rsidRPr="006372DE">
        <w:rPr>
          <w:rFonts w:cstheme="minorHAnsi"/>
          <w:i/>
          <w:iCs/>
          <w:color w:val="3B3838" w:themeColor="background2" w:themeShade="40"/>
          <w:sz w:val="20"/>
          <w:szCs w:val="20"/>
          <w:lang w:val="en-CA"/>
        </w:rPr>
        <w:t>Majoring in Commercial Computing, End-User Computing and Computer Science with Human</w:t>
      </w:r>
      <w:r>
        <w:rPr>
          <w:rFonts w:cstheme="minorHAnsi"/>
          <w:i/>
          <w:iCs/>
          <w:color w:val="3B3838" w:themeColor="background2" w:themeShade="40"/>
          <w:sz w:val="20"/>
          <w:szCs w:val="20"/>
          <w:lang w:val="en-CA"/>
        </w:rPr>
        <w:t xml:space="preserve"> </w:t>
      </w:r>
      <w:r w:rsidRPr="006372DE">
        <w:rPr>
          <w:rFonts w:cstheme="minorHAnsi"/>
          <w:i/>
          <w:iCs/>
          <w:color w:val="3B3838" w:themeColor="background2" w:themeShade="40"/>
          <w:sz w:val="20"/>
          <w:szCs w:val="20"/>
          <w:lang w:val="en-CA"/>
        </w:rPr>
        <w:t>Resource minor</w:t>
      </w:r>
    </w:p>
    <w:p w14:paraId="59E7CC79" w14:textId="77777777" w:rsidR="00FE563A" w:rsidRPr="00C5575D" w:rsidRDefault="00FE563A" w:rsidP="00FE563A">
      <w:pPr>
        <w:tabs>
          <w:tab w:val="left" w:pos="567"/>
        </w:tabs>
        <w:spacing w:after="0" w:line="240" w:lineRule="auto"/>
        <w:jc w:val="both"/>
        <w:rPr>
          <w:rFonts w:cstheme="minorHAnsi"/>
          <w:color w:val="3B3838" w:themeColor="background2" w:themeShade="40"/>
          <w:sz w:val="28"/>
          <w:szCs w:val="28"/>
          <w:lang w:val="en-CA"/>
        </w:rPr>
      </w:pPr>
    </w:p>
    <w:p w14:paraId="5EA925F9" w14:textId="39D9FA90" w:rsidR="006372DE" w:rsidRDefault="006372DE" w:rsidP="006372DE">
      <w:pPr>
        <w:spacing w:after="0" w:line="240" w:lineRule="auto"/>
        <w:rPr>
          <w:rFonts w:ascii="Bell MT" w:hAnsi="Bell MT" w:cstheme="minorHAnsi"/>
          <w:color w:val="1F3864" w:themeColor="accent1" w:themeShade="80"/>
          <w:spacing w:val="30"/>
          <w:sz w:val="24"/>
          <w:szCs w:val="24"/>
          <w:lang w:val="en-CA"/>
        </w:rPr>
      </w:pPr>
      <w:r>
        <w:rPr>
          <w:rFonts w:ascii="Bell MT" w:hAnsi="Bell MT" w:cstheme="minorHAnsi"/>
          <w:color w:val="1F3864" w:themeColor="accent1" w:themeShade="80"/>
          <w:spacing w:val="30"/>
          <w:sz w:val="24"/>
          <w:szCs w:val="24"/>
          <w:lang w:val="en-CA"/>
        </w:rPr>
        <w:t>------------------------</w:t>
      </w:r>
      <w:r w:rsidRPr="00A37A9C">
        <w:rPr>
          <w:rFonts w:ascii="Bell MT" w:hAnsi="Bell MT" w:cstheme="minorHAnsi"/>
          <w:color w:val="1F3864" w:themeColor="accent1" w:themeShade="80"/>
          <w:spacing w:val="30"/>
          <w:sz w:val="24"/>
          <w:szCs w:val="24"/>
          <w:lang w:val="en-CA"/>
        </w:rPr>
        <w:t>--</w:t>
      </w:r>
      <w:r>
        <w:rPr>
          <w:rFonts w:ascii="Bell MT" w:hAnsi="Bell MT" w:cstheme="minorHAnsi"/>
          <w:color w:val="1F3864" w:themeColor="accent1" w:themeShade="80"/>
          <w:spacing w:val="30"/>
          <w:sz w:val="24"/>
          <w:szCs w:val="24"/>
          <w:lang w:val="en-CA"/>
        </w:rPr>
        <w:t>-</w:t>
      </w:r>
      <w:r w:rsidRPr="00A37A9C">
        <w:rPr>
          <w:rFonts w:ascii="Bell MT" w:hAnsi="Bell MT" w:cstheme="minorHAnsi"/>
          <w:color w:val="1F3864" w:themeColor="accent1" w:themeShade="80"/>
          <w:spacing w:val="30"/>
          <w:sz w:val="24"/>
          <w:szCs w:val="24"/>
          <w:lang w:val="en-CA"/>
        </w:rPr>
        <w:t>------</w:t>
      </w:r>
      <w:r>
        <w:rPr>
          <w:rFonts w:ascii="Bell MT" w:hAnsi="Bell MT" w:cstheme="minorHAnsi"/>
          <w:color w:val="1F3864" w:themeColor="accent1" w:themeShade="80"/>
          <w:spacing w:val="30"/>
          <w:sz w:val="24"/>
          <w:szCs w:val="24"/>
          <w:lang w:val="en-CA"/>
        </w:rPr>
        <w:t>-</w:t>
      </w:r>
      <w:r w:rsidRPr="00A37A9C">
        <w:rPr>
          <w:rFonts w:ascii="Bell MT" w:hAnsi="Bell MT" w:cstheme="minorHAnsi"/>
          <w:color w:val="1F3864" w:themeColor="accent1" w:themeShade="80"/>
          <w:spacing w:val="30"/>
          <w:sz w:val="24"/>
          <w:szCs w:val="24"/>
          <w:lang w:val="en-CA"/>
        </w:rPr>
        <w:t xml:space="preserve">--- </w:t>
      </w:r>
      <w:r>
        <w:rPr>
          <w:rFonts w:ascii="Bell MT" w:hAnsi="Bell MT" w:cstheme="minorHAnsi"/>
          <w:color w:val="1F3864" w:themeColor="accent1" w:themeShade="80"/>
          <w:spacing w:val="60"/>
          <w:sz w:val="24"/>
          <w:szCs w:val="24"/>
          <w:lang w:val="en-CA"/>
        </w:rPr>
        <w:t xml:space="preserve">PATENT </w:t>
      </w:r>
      <w:r>
        <w:rPr>
          <w:rFonts w:ascii="Bell MT" w:hAnsi="Bell MT" w:cstheme="minorHAnsi"/>
          <w:color w:val="1F3864" w:themeColor="accent1" w:themeShade="80"/>
          <w:spacing w:val="30"/>
          <w:sz w:val="24"/>
          <w:szCs w:val="24"/>
          <w:lang w:val="en-CA"/>
        </w:rPr>
        <w:t>----------------</w:t>
      </w:r>
      <w:r w:rsidRPr="00A37A9C">
        <w:rPr>
          <w:rFonts w:ascii="Bell MT" w:hAnsi="Bell MT" w:cstheme="minorHAnsi"/>
          <w:color w:val="1F3864" w:themeColor="accent1" w:themeShade="80"/>
          <w:spacing w:val="30"/>
          <w:sz w:val="24"/>
          <w:szCs w:val="24"/>
          <w:lang w:val="en-CA"/>
        </w:rPr>
        <w:t>--</w:t>
      </w:r>
      <w:r>
        <w:rPr>
          <w:rFonts w:ascii="Bell MT" w:hAnsi="Bell MT" w:cstheme="minorHAnsi"/>
          <w:color w:val="1F3864" w:themeColor="accent1" w:themeShade="80"/>
          <w:spacing w:val="30"/>
          <w:sz w:val="24"/>
          <w:szCs w:val="24"/>
          <w:lang w:val="en-CA"/>
        </w:rPr>
        <w:t>-</w:t>
      </w:r>
      <w:r w:rsidRPr="00A37A9C">
        <w:rPr>
          <w:rFonts w:ascii="Bell MT" w:hAnsi="Bell MT" w:cstheme="minorHAnsi"/>
          <w:color w:val="1F3864" w:themeColor="accent1" w:themeShade="80"/>
          <w:spacing w:val="30"/>
          <w:sz w:val="24"/>
          <w:szCs w:val="24"/>
          <w:lang w:val="en-CA"/>
        </w:rPr>
        <w:t>--------------</w:t>
      </w:r>
      <w:r>
        <w:rPr>
          <w:rFonts w:ascii="Bell MT" w:hAnsi="Bell MT" w:cstheme="minorHAnsi"/>
          <w:color w:val="1F3864" w:themeColor="accent1" w:themeShade="80"/>
          <w:spacing w:val="30"/>
          <w:sz w:val="24"/>
          <w:szCs w:val="24"/>
          <w:lang w:val="en-CA"/>
        </w:rPr>
        <w:t>---</w:t>
      </w:r>
      <w:r w:rsidRPr="00A37A9C">
        <w:rPr>
          <w:rFonts w:ascii="Bell MT" w:hAnsi="Bell MT" w:cstheme="minorHAnsi"/>
          <w:color w:val="1F3864" w:themeColor="accent1" w:themeShade="80"/>
          <w:spacing w:val="30"/>
          <w:sz w:val="24"/>
          <w:szCs w:val="24"/>
          <w:lang w:val="en-CA"/>
        </w:rPr>
        <w:t>-</w:t>
      </w:r>
    </w:p>
    <w:p w14:paraId="1A22B30D" w14:textId="77777777" w:rsidR="006372DE" w:rsidRPr="00C5575D" w:rsidRDefault="006372DE" w:rsidP="006372DE">
      <w:pPr>
        <w:spacing w:after="0" w:line="240" w:lineRule="auto"/>
        <w:jc w:val="both"/>
        <w:rPr>
          <w:rFonts w:cstheme="minorHAnsi"/>
          <w:color w:val="3B3838" w:themeColor="background2" w:themeShade="40"/>
          <w:sz w:val="28"/>
          <w:szCs w:val="28"/>
          <w:lang w:val="en-CA"/>
        </w:rPr>
      </w:pPr>
    </w:p>
    <w:p w14:paraId="718076C5" w14:textId="1FE508AA" w:rsidR="006372DE" w:rsidRDefault="006372DE" w:rsidP="006372DE">
      <w:pPr>
        <w:tabs>
          <w:tab w:val="left" w:pos="567"/>
        </w:tabs>
        <w:spacing w:after="0" w:line="240" w:lineRule="auto"/>
        <w:rPr>
          <w:rFonts w:cstheme="minorHAnsi"/>
          <w:b/>
          <w:bCs/>
          <w:color w:val="3B3838" w:themeColor="background2" w:themeShade="40"/>
          <w:sz w:val="20"/>
          <w:szCs w:val="20"/>
          <w:lang w:val="en-CA"/>
        </w:rPr>
      </w:pPr>
      <w:r w:rsidRPr="006372DE">
        <w:rPr>
          <w:rFonts w:cstheme="minorHAnsi"/>
          <w:b/>
          <w:bCs/>
          <w:color w:val="3B3838" w:themeColor="background2" w:themeShade="40"/>
          <w:sz w:val="20"/>
          <w:szCs w:val="20"/>
          <w:lang w:val="en-CA"/>
        </w:rPr>
        <w:t>Data Management System and Method</w:t>
      </w:r>
      <w:r>
        <w:rPr>
          <w:rFonts w:cstheme="minorHAnsi"/>
          <w:b/>
          <w:bCs/>
          <w:color w:val="3B3838" w:themeColor="background2" w:themeShade="40"/>
          <w:sz w:val="20"/>
          <w:szCs w:val="20"/>
          <w:lang w:val="en-CA"/>
        </w:rPr>
        <w:t xml:space="preserve">: </w:t>
      </w:r>
      <w:r w:rsidRPr="006372DE">
        <w:rPr>
          <w:rFonts w:cstheme="minorHAnsi"/>
          <w:color w:val="3B3838" w:themeColor="background2" w:themeShade="40"/>
          <w:sz w:val="20"/>
          <w:szCs w:val="20"/>
          <w:lang w:val="en-CA"/>
        </w:rPr>
        <w:t>US 11884374/61588855 · Filed Dec 18, 2011</w:t>
      </w:r>
    </w:p>
    <w:p w14:paraId="15FB2438" w14:textId="77777777" w:rsidR="006372DE" w:rsidRPr="00C5575D" w:rsidRDefault="006372DE" w:rsidP="00FE563A">
      <w:pPr>
        <w:tabs>
          <w:tab w:val="left" w:pos="567"/>
        </w:tabs>
        <w:spacing w:after="0" w:line="240" w:lineRule="auto"/>
        <w:jc w:val="both"/>
        <w:rPr>
          <w:rFonts w:cstheme="minorHAnsi"/>
          <w:color w:val="3B3838" w:themeColor="background2" w:themeShade="40"/>
          <w:sz w:val="28"/>
          <w:szCs w:val="28"/>
          <w:lang w:val="en-CA"/>
        </w:rPr>
      </w:pPr>
    </w:p>
    <w:p w14:paraId="198763DA" w14:textId="464AC7F7" w:rsidR="006372DE" w:rsidRDefault="006372DE" w:rsidP="006372DE">
      <w:pPr>
        <w:spacing w:after="0" w:line="240" w:lineRule="auto"/>
        <w:rPr>
          <w:rFonts w:ascii="Bell MT" w:hAnsi="Bell MT" w:cstheme="minorHAnsi"/>
          <w:color w:val="1F3864" w:themeColor="accent1" w:themeShade="80"/>
          <w:spacing w:val="30"/>
          <w:sz w:val="24"/>
          <w:szCs w:val="24"/>
          <w:lang w:val="en-CA"/>
        </w:rPr>
      </w:pPr>
      <w:r>
        <w:rPr>
          <w:rFonts w:ascii="Bell MT" w:hAnsi="Bell MT" w:cstheme="minorHAnsi"/>
          <w:color w:val="1F3864" w:themeColor="accent1" w:themeShade="80"/>
          <w:spacing w:val="30"/>
          <w:sz w:val="24"/>
          <w:szCs w:val="24"/>
          <w:lang w:val="en-CA"/>
        </w:rPr>
        <w:t>-----------</w:t>
      </w:r>
      <w:r w:rsidRPr="00A37A9C">
        <w:rPr>
          <w:rFonts w:ascii="Bell MT" w:hAnsi="Bell MT" w:cstheme="minorHAnsi"/>
          <w:color w:val="1F3864" w:themeColor="accent1" w:themeShade="80"/>
          <w:spacing w:val="30"/>
          <w:sz w:val="24"/>
          <w:szCs w:val="24"/>
          <w:lang w:val="en-CA"/>
        </w:rPr>
        <w:t>--</w:t>
      </w:r>
      <w:r>
        <w:rPr>
          <w:rFonts w:ascii="Bell MT" w:hAnsi="Bell MT" w:cstheme="minorHAnsi"/>
          <w:color w:val="1F3864" w:themeColor="accent1" w:themeShade="80"/>
          <w:spacing w:val="30"/>
          <w:sz w:val="24"/>
          <w:szCs w:val="24"/>
          <w:lang w:val="en-CA"/>
        </w:rPr>
        <w:t>-</w:t>
      </w:r>
      <w:r w:rsidRPr="00A37A9C">
        <w:rPr>
          <w:rFonts w:ascii="Bell MT" w:hAnsi="Bell MT" w:cstheme="minorHAnsi"/>
          <w:color w:val="1F3864" w:themeColor="accent1" w:themeShade="80"/>
          <w:spacing w:val="30"/>
          <w:sz w:val="24"/>
          <w:szCs w:val="24"/>
          <w:lang w:val="en-CA"/>
        </w:rPr>
        <w:t>------</w:t>
      </w:r>
      <w:r>
        <w:rPr>
          <w:rFonts w:ascii="Bell MT" w:hAnsi="Bell MT" w:cstheme="minorHAnsi"/>
          <w:color w:val="1F3864" w:themeColor="accent1" w:themeShade="80"/>
          <w:spacing w:val="30"/>
          <w:sz w:val="24"/>
          <w:szCs w:val="24"/>
          <w:lang w:val="en-CA"/>
        </w:rPr>
        <w:t>-</w:t>
      </w:r>
      <w:r w:rsidRPr="00A37A9C">
        <w:rPr>
          <w:rFonts w:ascii="Bell MT" w:hAnsi="Bell MT" w:cstheme="minorHAnsi"/>
          <w:color w:val="1F3864" w:themeColor="accent1" w:themeShade="80"/>
          <w:spacing w:val="30"/>
          <w:sz w:val="24"/>
          <w:szCs w:val="24"/>
          <w:lang w:val="en-CA"/>
        </w:rPr>
        <w:t>--</w:t>
      </w:r>
      <w:r>
        <w:rPr>
          <w:rFonts w:ascii="Bell MT" w:hAnsi="Bell MT" w:cstheme="minorHAnsi"/>
          <w:color w:val="1F3864" w:themeColor="accent1" w:themeShade="80"/>
          <w:spacing w:val="30"/>
          <w:sz w:val="24"/>
          <w:szCs w:val="24"/>
          <w:lang w:val="en-CA"/>
        </w:rPr>
        <w:t>----</w:t>
      </w:r>
      <w:r w:rsidRPr="00A37A9C">
        <w:rPr>
          <w:rFonts w:ascii="Bell MT" w:hAnsi="Bell MT" w:cstheme="minorHAnsi"/>
          <w:color w:val="1F3864" w:themeColor="accent1" w:themeShade="80"/>
          <w:spacing w:val="30"/>
          <w:sz w:val="24"/>
          <w:szCs w:val="24"/>
          <w:lang w:val="en-CA"/>
        </w:rPr>
        <w:t xml:space="preserve">- </w:t>
      </w:r>
      <w:r>
        <w:rPr>
          <w:rFonts w:ascii="Bell MT" w:hAnsi="Bell MT" w:cstheme="minorHAnsi"/>
          <w:color w:val="1F3864" w:themeColor="accent1" w:themeShade="80"/>
          <w:spacing w:val="30"/>
          <w:sz w:val="24"/>
          <w:szCs w:val="24"/>
          <w:lang w:val="en-CA"/>
        </w:rPr>
        <w:t xml:space="preserve">RECOGNITION &amp; </w:t>
      </w:r>
      <w:r>
        <w:rPr>
          <w:rFonts w:ascii="Bell MT" w:hAnsi="Bell MT" w:cstheme="minorHAnsi"/>
          <w:color w:val="1F3864" w:themeColor="accent1" w:themeShade="80"/>
          <w:spacing w:val="60"/>
          <w:sz w:val="24"/>
          <w:szCs w:val="24"/>
          <w:lang w:val="en-CA"/>
        </w:rPr>
        <w:t>AWARDS</w:t>
      </w:r>
      <w:r>
        <w:rPr>
          <w:rFonts w:ascii="Bell MT" w:hAnsi="Bell MT" w:cstheme="minorHAnsi"/>
          <w:color w:val="1F3864" w:themeColor="accent1" w:themeShade="80"/>
          <w:spacing w:val="30"/>
          <w:sz w:val="24"/>
          <w:szCs w:val="24"/>
          <w:lang w:val="en-CA"/>
        </w:rPr>
        <w:t xml:space="preserve"> ----------------</w:t>
      </w:r>
      <w:r w:rsidRPr="00A37A9C">
        <w:rPr>
          <w:rFonts w:ascii="Bell MT" w:hAnsi="Bell MT" w:cstheme="minorHAnsi"/>
          <w:color w:val="1F3864" w:themeColor="accent1" w:themeShade="80"/>
          <w:spacing w:val="30"/>
          <w:sz w:val="24"/>
          <w:szCs w:val="24"/>
          <w:lang w:val="en-CA"/>
        </w:rPr>
        <w:t>-----</w:t>
      </w:r>
      <w:r>
        <w:rPr>
          <w:rFonts w:ascii="Bell MT" w:hAnsi="Bell MT" w:cstheme="minorHAnsi"/>
          <w:color w:val="1F3864" w:themeColor="accent1" w:themeShade="80"/>
          <w:spacing w:val="30"/>
          <w:sz w:val="24"/>
          <w:szCs w:val="24"/>
          <w:lang w:val="en-CA"/>
        </w:rPr>
        <w:t>---</w:t>
      </w:r>
      <w:r w:rsidRPr="00A37A9C">
        <w:rPr>
          <w:rFonts w:ascii="Bell MT" w:hAnsi="Bell MT" w:cstheme="minorHAnsi"/>
          <w:color w:val="1F3864" w:themeColor="accent1" w:themeShade="80"/>
          <w:spacing w:val="30"/>
          <w:sz w:val="24"/>
          <w:szCs w:val="24"/>
          <w:lang w:val="en-CA"/>
        </w:rPr>
        <w:t>-</w:t>
      </w:r>
    </w:p>
    <w:p w14:paraId="7A0E5033" w14:textId="77777777" w:rsidR="006372DE" w:rsidRPr="00FE563A" w:rsidRDefault="006372DE" w:rsidP="006372DE">
      <w:pPr>
        <w:spacing w:after="0" w:line="240" w:lineRule="auto"/>
        <w:jc w:val="both"/>
        <w:rPr>
          <w:rFonts w:cstheme="minorHAnsi"/>
          <w:color w:val="3B3838" w:themeColor="background2" w:themeShade="40"/>
          <w:sz w:val="24"/>
          <w:szCs w:val="24"/>
          <w:lang w:val="en-CA"/>
        </w:rPr>
      </w:pPr>
    </w:p>
    <w:p w14:paraId="1227A29A" w14:textId="076E6AFA" w:rsidR="006372DE" w:rsidRDefault="006372DE" w:rsidP="006372DE">
      <w:pPr>
        <w:tabs>
          <w:tab w:val="left" w:pos="567"/>
        </w:tabs>
        <w:spacing w:after="0" w:line="240" w:lineRule="auto"/>
        <w:jc w:val="both"/>
        <w:rPr>
          <w:rFonts w:cstheme="minorHAnsi"/>
          <w:i/>
          <w:iCs/>
          <w:color w:val="3B3838" w:themeColor="background2" w:themeShade="40"/>
          <w:sz w:val="20"/>
          <w:szCs w:val="20"/>
          <w:lang w:val="en-CA"/>
        </w:rPr>
      </w:pPr>
      <w:r>
        <w:rPr>
          <w:rFonts w:cstheme="minorHAnsi"/>
          <w:b/>
          <w:bCs/>
          <w:color w:val="3B3838" w:themeColor="background2" w:themeShade="40"/>
          <w:sz w:val="20"/>
          <w:szCs w:val="20"/>
          <w:lang w:val="en-CA"/>
        </w:rPr>
        <w:t xml:space="preserve">Cool Vendors </w:t>
      </w:r>
      <w:r w:rsidR="002C6972">
        <w:rPr>
          <w:rFonts w:cstheme="minorHAnsi"/>
          <w:b/>
          <w:bCs/>
          <w:color w:val="3B3838" w:themeColor="background2" w:themeShade="40"/>
          <w:sz w:val="20"/>
          <w:szCs w:val="20"/>
          <w:lang w:val="en-CA"/>
        </w:rPr>
        <w:t>i</w:t>
      </w:r>
      <w:r>
        <w:rPr>
          <w:rFonts w:cstheme="minorHAnsi"/>
          <w:b/>
          <w:bCs/>
          <w:color w:val="3B3838" w:themeColor="background2" w:themeShade="40"/>
          <w:sz w:val="20"/>
          <w:szCs w:val="20"/>
          <w:lang w:val="en-CA"/>
        </w:rPr>
        <w:t xml:space="preserve">n Integration 2015, </w:t>
      </w:r>
      <w:r>
        <w:rPr>
          <w:rFonts w:cstheme="minorHAnsi"/>
          <w:color w:val="3B3838" w:themeColor="background2" w:themeShade="40"/>
          <w:sz w:val="20"/>
          <w:szCs w:val="20"/>
          <w:lang w:val="en-CA"/>
        </w:rPr>
        <w:t>Gartner</w:t>
      </w:r>
    </w:p>
    <w:p w14:paraId="32277A5E" w14:textId="10DD8CCE" w:rsidR="004D6767" w:rsidRPr="004D6767" w:rsidRDefault="004D6767" w:rsidP="006372DE">
      <w:pPr>
        <w:tabs>
          <w:tab w:val="left" w:pos="567"/>
        </w:tabs>
        <w:spacing w:after="0" w:line="240" w:lineRule="auto"/>
        <w:jc w:val="both"/>
        <w:rPr>
          <w:rFonts w:cstheme="minorHAnsi"/>
          <w:color w:val="3B3838" w:themeColor="background2" w:themeShade="40"/>
          <w:sz w:val="20"/>
          <w:szCs w:val="20"/>
          <w:lang w:val="en-CA"/>
        </w:rPr>
      </w:pPr>
      <w:r w:rsidRPr="004D6767">
        <w:rPr>
          <w:rFonts w:cstheme="minorHAnsi"/>
          <w:color w:val="3B3838" w:themeColor="background2" w:themeShade="40"/>
          <w:sz w:val="20"/>
          <w:szCs w:val="20"/>
          <w:lang w:val="en-CA"/>
        </w:rPr>
        <w:t>Received recognition as a "Cool Vendor in Integration" for 2015 by Gartner. Universal Platform, an iPaaS by TechConnect IT Solutions (</w:t>
      </w:r>
      <w:r w:rsidRPr="004E27BA">
        <w:rPr>
          <w:rFonts w:cstheme="minorHAnsi"/>
          <w:i/>
          <w:iCs/>
          <w:color w:val="3B3838" w:themeColor="background2" w:themeShade="40"/>
          <w:sz w:val="20"/>
          <w:szCs w:val="20"/>
          <w:lang w:val="en-CA"/>
        </w:rPr>
        <w:t xml:space="preserve">IP purchased from </w:t>
      </w:r>
      <w:proofErr w:type="spellStart"/>
      <w:r w:rsidRPr="004E27BA">
        <w:rPr>
          <w:rFonts w:cstheme="minorHAnsi"/>
          <w:i/>
          <w:iCs/>
          <w:color w:val="3B3838" w:themeColor="background2" w:themeShade="40"/>
          <w:sz w:val="20"/>
          <w:szCs w:val="20"/>
          <w:lang w:val="en-CA"/>
        </w:rPr>
        <w:t>omniEffect</w:t>
      </w:r>
      <w:proofErr w:type="spellEnd"/>
      <w:r w:rsidRPr="004D6767">
        <w:rPr>
          <w:rFonts w:cstheme="minorHAnsi"/>
          <w:color w:val="3B3838" w:themeColor="background2" w:themeShade="40"/>
          <w:sz w:val="20"/>
          <w:szCs w:val="20"/>
          <w:lang w:val="en-CA"/>
        </w:rPr>
        <w:t>), empowers business users to connect and visualize data across applications in a single integration environment. Key features include workload scaling, flexible configuration, and cloud deployment support on AWS and Azure. This award highlights the platform's capability to meet the flexible and innovative integration needs of digital enterprises.</w:t>
      </w:r>
    </w:p>
    <w:p w14:paraId="7ED9E057" w14:textId="77777777" w:rsidR="004D6767" w:rsidRDefault="004D6767" w:rsidP="006372DE">
      <w:pPr>
        <w:tabs>
          <w:tab w:val="left" w:pos="567"/>
        </w:tabs>
        <w:spacing w:after="0" w:line="240" w:lineRule="auto"/>
        <w:jc w:val="both"/>
        <w:rPr>
          <w:rFonts w:cstheme="minorHAnsi"/>
          <w:b/>
          <w:bCs/>
          <w:color w:val="3B3838" w:themeColor="background2" w:themeShade="40"/>
          <w:sz w:val="20"/>
          <w:szCs w:val="20"/>
          <w:lang w:val="en-CA"/>
        </w:rPr>
      </w:pPr>
    </w:p>
    <w:p w14:paraId="7FBC0B91" w14:textId="1B073095" w:rsidR="00FE563A" w:rsidRDefault="006372DE" w:rsidP="006372DE">
      <w:pPr>
        <w:tabs>
          <w:tab w:val="left" w:pos="567"/>
        </w:tabs>
        <w:spacing w:after="0" w:line="240" w:lineRule="auto"/>
        <w:jc w:val="both"/>
        <w:rPr>
          <w:rFonts w:cstheme="minorHAnsi"/>
          <w:color w:val="3B3838" w:themeColor="background2" w:themeShade="40"/>
          <w:sz w:val="20"/>
          <w:szCs w:val="20"/>
          <w:lang w:val="en-CA"/>
        </w:rPr>
      </w:pPr>
      <w:r>
        <w:rPr>
          <w:rFonts w:cstheme="minorHAnsi"/>
          <w:b/>
          <w:bCs/>
          <w:color w:val="3B3838" w:themeColor="background2" w:themeShade="40"/>
          <w:sz w:val="20"/>
          <w:szCs w:val="20"/>
          <w:lang w:val="en-CA"/>
        </w:rPr>
        <w:t>Innovation Award</w:t>
      </w:r>
      <w:r w:rsidR="001F0157">
        <w:rPr>
          <w:rFonts w:cstheme="minorHAnsi"/>
          <w:b/>
          <w:bCs/>
          <w:color w:val="3B3838" w:themeColor="background2" w:themeShade="40"/>
          <w:sz w:val="20"/>
          <w:szCs w:val="20"/>
          <w:lang w:val="en-CA"/>
        </w:rPr>
        <w:t xml:space="preserve"> 2022</w:t>
      </w:r>
      <w:r>
        <w:rPr>
          <w:rFonts w:cstheme="minorHAnsi"/>
          <w:b/>
          <w:bCs/>
          <w:color w:val="3B3838" w:themeColor="background2" w:themeShade="40"/>
          <w:sz w:val="20"/>
          <w:szCs w:val="20"/>
          <w:lang w:val="en-CA"/>
        </w:rPr>
        <w:t xml:space="preserve">, </w:t>
      </w:r>
      <w:r w:rsidR="004D6767">
        <w:rPr>
          <w:rFonts w:cstheme="minorHAnsi"/>
          <w:color w:val="3B3838" w:themeColor="background2" w:themeShade="40"/>
          <w:sz w:val="20"/>
          <w:szCs w:val="20"/>
          <w:lang w:val="en-CA"/>
        </w:rPr>
        <w:t>Department of Justice and Attorney-General Queensland</w:t>
      </w:r>
    </w:p>
    <w:p w14:paraId="11E71411" w14:textId="77777777" w:rsidR="009E3D11" w:rsidRDefault="009E3D11" w:rsidP="009E3D11">
      <w:pPr>
        <w:tabs>
          <w:tab w:val="left" w:pos="567"/>
        </w:tabs>
        <w:spacing w:after="0" w:line="240" w:lineRule="auto"/>
        <w:jc w:val="both"/>
        <w:rPr>
          <w:rFonts w:cstheme="minorHAnsi"/>
          <w:color w:val="3B3838" w:themeColor="background2" w:themeShade="40"/>
          <w:sz w:val="20"/>
          <w:szCs w:val="20"/>
          <w:lang w:val="en-CA"/>
        </w:rPr>
      </w:pPr>
      <w:r>
        <w:rPr>
          <w:rFonts w:cstheme="minorHAnsi"/>
          <w:color w:val="3B3838" w:themeColor="background2" w:themeShade="40"/>
          <w:sz w:val="20"/>
          <w:szCs w:val="20"/>
          <w:lang w:val="en-CA"/>
        </w:rPr>
        <w:t>R</w:t>
      </w:r>
      <w:r w:rsidRPr="004D6767">
        <w:rPr>
          <w:rFonts w:cstheme="minorHAnsi"/>
          <w:color w:val="3B3838" w:themeColor="background2" w:themeShade="40"/>
          <w:sz w:val="20"/>
          <w:szCs w:val="20"/>
          <w:lang w:val="en-CA"/>
        </w:rPr>
        <w:t>eceived recognition for the novel design and implementation of information sharing with Courts API, showcasing outstanding innovation and excellence in solution architecture.</w:t>
      </w:r>
    </w:p>
    <w:p w14:paraId="78C6E7C6" w14:textId="77777777" w:rsidR="004D6767" w:rsidRDefault="004D6767" w:rsidP="006372DE">
      <w:pPr>
        <w:tabs>
          <w:tab w:val="left" w:pos="567"/>
        </w:tabs>
        <w:spacing w:after="0" w:line="240" w:lineRule="auto"/>
        <w:jc w:val="both"/>
        <w:rPr>
          <w:rFonts w:cstheme="minorHAnsi"/>
          <w:color w:val="3B3838" w:themeColor="background2" w:themeShade="40"/>
          <w:sz w:val="20"/>
          <w:szCs w:val="20"/>
          <w:lang w:val="en-CA"/>
        </w:rPr>
      </w:pPr>
    </w:p>
    <w:p w14:paraId="5DB81997" w14:textId="640F7D96" w:rsidR="004D6767" w:rsidRDefault="004D6767" w:rsidP="004D6767">
      <w:pPr>
        <w:tabs>
          <w:tab w:val="left" w:pos="567"/>
        </w:tabs>
        <w:spacing w:after="0" w:line="240" w:lineRule="auto"/>
        <w:jc w:val="both"/>
        <w:rPr>
          <w:rFonts w:cstheme="minorHAnsi"/>
          <w:color w:val="3B3838" w:themeColor="background2" w:themeShade="40"/>
          <w:sz w:val="20"/>
          <w:szCs w:val="20"/>
          <w:lang w:val="en-CA"/>
        </w:rPr>
      </w:pPr>
      <w:r>
        <w:rPr>
          <w:rFonts w:cstheme="minorHAnsi"/>
          <w:b/>
          <w:bCs/>
          <w:color w:val="3B3838" w:themeColor="background2" w:themeShade="40"/>
          <w:sz w:val="20"/>
          <w:szCs w:val="20"/>
          <w:lang w:val="en-CA"/>
        </w:rPr>
        <w:t>Oracle QOOL Club award for excellence: Bank of Queensland Project</w:t>
      </w:r>
      <w:r w:rsidR="00E72BF2">
        <w:rPr>
          <w:rFonts w:cstheme="minorHAnsi"/>
          <w:b/>
          <w:bCs/>
          <w:color w:val="3B3838" w:themeColor="background2" w:themeShade="40"/>
          <w:sz w:val="20"/>
          <w:szCs w:val="20"/>
          <w:lang w:val="en-CA"/>
        </w:rPr>
        <w:t xml:space="preserve"> 1997</w:t>
      </w:r>
      <w:r>
        <w:rPr>
          <w:rFonts w:cstheme="minorHAnsi"/>
          <w:b/>
          <w:bCs/>
          <w:color w:val="3B3838" w:themeColor="background2" w:themeShade="40"/>
          <w:sz w:val="20"/>
          <w:szCs w:val="20"/>
          <w:lang w:val="en-CA"/>
        </w:rPr>
        <w:t xml:space="preserve">, </w:t>
      </w:r>
      <w:r>
        <w:rPr>
          <w:rFonts w:cstheme="minorHAnsi"/>
          <w:color w:val="3B3838" w:themeColor="background2" w:themeShade="40"/>
          <w:sz w:val="20"/>
          <w:szCs w:val="20"/>
          <w:lang w:val="en-CA"/>
        </w:rPr>
        <w:t>Oracle Australia</w:t>
      </w:r>
    </w:p>
    <w:p w14:paraId="712A3824" w14:textId="71493020" w:rsidR="007A0DF7" w:rsidRPr="00C5575D" w:rsidRDefault="009E3D11" w:rsidP="007A0DF7">
      <w:pPr>
        <w:tabs>
          <w:tab w:val="left" w:pos="567"/>
        </w:tabs>
        <w:spacing w:after="0" w:line="240" w:lineRule="auto"/>
        <w:rPr>
          <w:rFonts w:cstheme="minorHAnsi"/>
          <w:color w:val="3B3838" w:themeColor="background2" w:themeShade="40"/>
          <w:sz w:val="28"/>
          <w:szCs w:val="28"/>
          <w:lang w:val="en-CA"/>
        </w:rPr>
      </w:pPr>
      <w:r w:rsidRPr="004D6767">
        <w:rPr>
          <w:rFonts w:cstheme="minorHAnsi"/>
          <w:color w:val="3B3838" w:themeColor="background2" w:themeShade="40"/>
          <w:sz w:val="20"/>
          <w:szCs w:val="20"/>
          <w:lang w:val="en-CA"/>
        </w:rPr>
        <w:t>Awarded the Oracle QOOL Club for excellence in the Bank of Queensland project. Led a multi-systems integration using BEA Tuxedo over WAN, migrating SQL Server databases to Oracle 8. Developed custom PL/SQL parsing utilities, Tuxedo FML programs, and Lotus Notes interfaces. Managed a team, optimised Oracle SQL*Net, and delivered key project components. Recognised for outstanding Oracle database implementation and architecture expertise.</w:t>
      </w:r>
      <w:r w:rsidR="007A0DF7">
        <w:rPr>
          <w:rFonts w:cstheme="minorHAnsi"/>
          <w:color w:val="3B3838" w:themeColor="background2" w:themeShade="40"/>
          <w:sz w:val="20"/>
          <w:szCs w:val="20"/>
          <w:lang w:val="en-CA"/>
        </w:rPr>
        <w:br/>
      </w:r>
    </w:p>
    <w:p w14:paraId="7BB8C2E6" w14:textId="124B55AB" w:rsidR="007A0DF7" w:rsidRDefault="007A0DF7" w:rsidP="007A0DF7">
      <w:pPr>
        <w:spacing w:after="0" w:line="240" w:lineRule="auto"/>
        <w:rPr>
          <w:rFonts w:ascii="Bell MT" w:hAnsi="Bell MT" w:cstheme="minorHAnsi"/>
          <w:color w:val="1F3864" w:themeColor="accent1" w:themeShade="80"/>
          <w:spacing w:val="30"/>
          <w:sz w:val="24"/>
          <w:szCs w:val="24"/>
          <w:lang w:val="en-CA"/>
        </w:rPr>
      </w:pPr>
      <w:r>
        <w:rPr>
          <w:rFonts w:ascii="Bell MT" w:hAnsi="Bell MT" w:cstheme="minorHAnsi"/>
          <w:color w:val="1F3864" w:themeColor="accent1" w:themeShade="80"/>
          <w:spacing w:val="30"/>
          <w:sz w:val="24"/>
          <w:szCs w:val="24"/>
          <w:lang w:val="en-CA"/>
        </w:rPr>
        <w:t>--------------------</w:t>
      </w:r>
      <w:r w:rsidRPr="00A37A9C">
        <w:rPr>
          <w:rFonts w:ascii="Bell MT" w:hAnsi="Bell MT" w:cstheme="minorHAnsi"/>
          <w:color w:val="1F3864" w:themeColor="accent1" w:themeShade="80"/>
          <w:spacing w:val="30"/>
          <w:sz w:val="24"/>
          <w:szCs w:val="24"/>
          <w:lang w:val="en-CA"/>
        </w:rPr>
        <w:t>--</w:t>
      </w:r>
      <w:r>
        <w:rPr>
          <w:rFonts w:ascii="Bell MT" w:hAnsi="Bell MT" w:cstheme="minorHAnsi"/>
          <w:color w:val="1F3864" w:themeColor="accent1" w:themeShade="80"/>
          <w:spacing w:val="30"/>
          <w:sz w:val="24"/>
          <w:szCs w:val="24"/>
          <w:lang w:val="en-CA"/>
        </w:rPr>
        <w:t>-</w:t>
      </w:r>
      <w:r w:rsidRPr="00A37A9C">
        <w:rPr>
          <w:rFonts w:ascii="Bell MT" w:hAnsi="Bell MT" w:cstheme="minorHAnsi"/>
          <w:color w:val="1F3864" w:themeColor="accent1" w:themeShade="80"/>
          <w:spacing w:val="30"/>
          <w:sz w:val="24"/>
          <w:szCs w:val="24"/>
          <w:lang w:val="en-CA"/>
        </w:rPr>
        <w:t>------</w:t>
      </w:r>
      <w:r>
        <w:rPr>
          <w:rFonts w:ascii="Bell MT" w:hAnsi="Bell MT" w:cstheme="minorHAnsi"/>
          <w:color w:val="1F3864" w:themeColor="accent1" w:themeShade="80"/>
          <w:spacing w:val="30"/>
          <w:sz w:val="24"/>
          <w:szCs w:val="24"/>
          <w:lang w:val="en-CA"/>
        </w:rPr>
        <w:t>-</w:t>
      </w:r>
      <w:r w:rsidRPr="00A37A9C">
        <w:rPr>
          <w:rFonts w:ascii="Bell MT" w:hAnsi="Bell MT" w:cstheme="minorHAnsi"/>
          <w:color w:val="1F3864" w:themeColor="accent1" w:themeShade="80"/>
          <w:spacing w:val="30"/>
          <w:sz w:val="24"/>
          <w:szCs w:val="24"/>
          <w:lang w:val="en-CA"/>
        </w:rPr>
        <w:t>--</w:t>
      </w:r>
      <w:r>
        <w:rPr>
          <w:rFonts w:ascii="Bell MT" w:hAnsi="Bell MT" w:cstheme="minorHAnsi"/>
          <w:color w:val="1F3864" w:themeColor="accent1" w:themeShade="80"/>
          <w:spacing w:val="30"/>
          <w:sz w:val="24"/>
          <w:szCs w:val="24"/>
          <w:lang w:val="en-CA"/>
        </w:rPr>
        <w:t>----</w:t>
      </w:r>
      <w:r w:rsidRPr="00A37A9C">
        <w:rPr>
          <w:rFonts w:ascii="Bell MT" w:hAnsi="Bell MT" w:cstheme="minorHAnsi"/>
          <w:color w:val="1F3864" w:themeColor="accent1" w:themeShade="80"/>
          <w:spacing w:val="30"/>
          <w:sz w:val="24"/>
          <w:szCs w:val="24"/>
          <w:lang w:val="en-CA"/>
        </w:rPr>
        <w:t xml:space="preserve">- </w:t>
      </w:r>
      <w:r>
        <w:rPr>
          <w:rFonts w:ascii="Bell MT" w:hAnsi="Bell MT" w:cstheme="minorHAnsi"/>
          <w:color w:val="1F3864" w:themeColor="accent1" w:themeShade="80"/>
          <w:spacing w:val="30"/>
          <w:sz w:val="24"/>
          <w:szCs w:val="24"/>
          <w:lang w:val="en-CA"/>
        </w:rPr>
        <w:t>REFERNCES ----------------</w:t>
      </w:r>
      <w:r w:rsidRPr="00A37A9C">
        <w:rPr>
          <w:rFonts w:ascii="Bell MT" w:hAnsi="Bell MT" w:cstheme="minorHAnsi"/>
          <w:color w:val="1F3864" w:themeColor="accent1" w:themeShade="80"/>
          <w:spacing w:val="30"/>
          <w:sz w:val="24"/>
          <w:szCs w:val="24"/>
          <w:lang w:val="en-CA"/>
        </w:rPr>
        <w:t>-----</w:t>
      </w:r>
      <w:r>
        <w:rPr>
          <w:rFonts w:ascii="Bell MT" w:hAnsi="Bell MT" w:cstheme="minorHAnsi"/>
          <w:color w:val="1F3864" w:themeColor="accent1" w:themeShade="80"/>
          <w:spacing w:val="30"/>
          <w:sz w:val="24"/>
          <w:szCs w:val="24"/>
          <w:lang w:val="en-CA"/>
        </w:rPr>
        <w:t>---------</w:t>
      </w:r>
      <w:r w:rsidRPr="00A37A9C">
        <w:rPr>
          <w:rFonts w:ascii="Bell MT" w:hAnsi="Bell MT" w:cstheme="minorHAnsi"/>
          <w:color w:val="1F3864" w:themeColor="accent1" w:themeShade="80"/>
          <w:spacing w:val="30"/>
          <w:sz w:val="24"/>
          <w:szCs w:val="24"/>
          <w:lang w:val="en-CA"/>
        </w:rPr>
        <w:t>-</w:t>
      </w:r>
    </w:p>
    <w:p w14:paraId="7924BD0C" w14:textId="000E15C9" w:rsidR="004D6767" w:rsidRDefault="004D6767" w:rsidP="009E3D11">
      <w:pPr>
        <w:tabs>
          <w:tab w:val="left" w:pos="567"/>
        </w:tabs>
        <w:spacing w:after="0" w:line="240" w:lineRule="auto"/>
        <w:jc w:val="both"/>
        <w:rPr>
          <w:rFonts w:cstheme="minorHAnsi"/>
          <w:color w:val="3B3838" w:themeColor="background2" w:themeShade="40"/>
          <w:sz w:val="20"/>
          <w:szCs w:val="20"/>
          <w:lang w:val="en-CA"/>
        </w:rPr>
      </w:pPr>
    </w:p>
    <w:p w14:paraId="19078986" w14:textId="77777777" w:rsidR="007A0DF7" w:rsidRPr="007A0DF7" w:rsidRDefault="007A0DF7" w:rsidP="007A0DF7">
      <w:pPr>
        <w:tabs>
          <w:tab w:val="left" w:pos="567"/>
        </w:tabs>
        <w:spacing w:after="0" w:line="240" w:lineRule="auto"/>
        <w:jc w:val="both"/>
        <w:rPr>
          <w:rFonts w:cstheme="minorHAnsi"/>
          <w:b/>
          <w:bCs/>
          <w:color w:val="3B3838" w:themeColor="background2" w:themeShade="40"/>
          <w:sz w:val="20"/>
          <w:szCs w:val="20"/>
          <w:lang w:val="en-CA"/>
        </w:rPr>
      </w:pPr>
      <w:r w:rsidRPr="007A0DF7">
        <w:rPr>
          <w:rFonts w:cstheme="minorHAnsi"/>
          <w:b/>
          <w:bCs/>
          <w:color w:val="3B3838" w:themeColor="background2" w:themeShade="40"/>
          <w:sz w:val="20"/>
          <w:szCs w:val="20"/>
          <w:lang w:val="en-CA"/>
        </w:rPr>
        <w:t>Paul Dunn</w:t>
      </w:r>
    </w:p>
    <w:p w14:paraId="30642176" w14:textId="297E5837" w:rsidR="007A0DF7" w:rsidRPr="007A0DF7" w:rsidRDefault="007A0DF7" w:rsidP="007A0DF7">
      <w:pPr>
        <w:tabs>
          <w:tab w:val="left" w:pos="567"/>
        </w:tabs>
        <w:spacing w:after="0" w:line="240" w:lineRule="auto"/>
        <w:jc w:val="both"/>
        <w:rPr>
          <w:rFonts w:cstheme="minorHAnsi"/>
          <w:i/>
          <w:iCs/>
          <w:color w:val="3B3838" w:themeColor="background2" w:themeShade="40"/>
          <w:sz w:val="20"/>
          <w:szCs w:val="20"/>
          <w:lang w:val="en-CA"/>
        </w:rPr>
      </w:pPr>
      <w:r w:rsidRPr="007A0DF7">
        <w:rPr>
          <w:rFonts w:cstheme="minorHAnsi"/>
          <w:i/>
          <w:iCs/>
          <w:color w:val="3B3838" w:themeColor="background2" w:themeShade="40"/>
          <w:sz w:val="20"/>
          <w:szCs w:val="20"/>
          <w:lang w:val="en-CA"/>
        </w:rPr>
        <w:t>Director of Strategic Partnerships</w:t>
      </w:r>
    </w:p>
    <w:p w14:paraId="51338B82" w14:textId="507EED58" w:rsidR="007A0DF7" w:rsidRPr="007A0DF7" w:rsidRDefault="007A0DF7" w:rsidP="007A0DF7">
      <w:pPr>
        <w:tabs>
          <w:tab w:val="left" w:pos="567"/>
        </w:tabs>
        <w:spacing w:after="0" w:line="240" w:lineRule="auto"/>
        <w:jc w:val="both"/>
        <w:rPr>
          <w:rFonts w:cstheme="minorHAnsi"/>
          <w:i/>
          <w:iCs/>
          <w:color w:val="3B3838" w:themeColor="background2" w:themeShade="40"/>
          <w:sz w:val="20"/>
          <w:szCs w:val="20"/>
          <w:lang w:val="en-CA"/>
        </w:rPr>
      </w:pPr>
      <w:r w:rsidRPr="007A0DF7">
        <w:rPr>
          <w:rFonts w:cstheme="minorHAnsi"/>
          <w:i/>
          <w:iCs/>
          <w:color w:val="3B3838" w:themeColor="background2" w:themeShade="40"/>
          <w:sz w:val="20"/>
          <w:szCs w:val="20"/>
          <w:lang w:val="en-CA"/>
        </w:rPr>
        <w:t>Exclaim IT</w:t>
      </w:r>
    </w:p>
    <w:p w14:paraId="417BCC0C" w14:textId="10FF51D0" w:rsidR="007A0DF7" w:rsidRPr="007A0DF7" w:rsidRDefault="007A0DF7" w:rsidP="007A0DF7">
      <w:pPr>
        <w:tabs>
          <w:tab w:val="left" w:pos="567"/>
        </w:tabs>
        <w:spacing w:after="0" w:line="240" w:lineRule="auto"/>
        <w:jc w:val="both"/>
        <w:rPr>
          <w:rFonts w:cstheme="minorHAnsi"/>
          <w:color w:val="3B3838" w:themeColor="background2" w:themeShade="40"/>
          <w:sz w:val="20"/>
          <w:szCs w:val="20"/>
          <w:lang w:val="en-CA"/>
        </w:rPr>
      </w:pPr>
      <w:r w:rsidRPr="007A0DF7">
        <w:rPr>
          <w:rFonts w:cstheme="minorHAnsi"/>
          <w:b/>
          <w:bCs/>
          <w:color w:val="3B3838" w:themeColor="background2" w:themeShade="40"/>
          <w:sz w:val="20"/>
          <w:szCs w:val="20"/>
          <w:lang w:val="en-CA"/>
        </w:rPr>
        <w:t>Email:</w:t>
      </w:r>
      <w:r w:rsidRPr="007A0DF7">
        <w:rPr>
          <w:rFonts w:cstheme="minorHAnsi"/>
          <w:color w:val="3B3838" w:themeColor="background2" w:themeShade="40"/>
          <w:sz w:val="20"/>
          <w:szCs w:val="20"/>
          <w:lang w:val="en-CA"/>
        </w:rPr>
        <w:t xml:space="preserve"> </w:t>
      </w:r>
      <w:r>
        <w:rPr>
          <w:rFonts w:cstheme="minorHAnsi"/>
          <w:color w:val="3B3838" w:themeColor="background2" w:themeShade="40"/>
          <w:sz w:val="20"/>
          <w:szCs w:val="20"/>
          <w:lang w:val="en-CA"/>
        </w:rPr>
        <w:t>paul@exclaim-it.com.au</w:t>
      </w:r>
    </w:p>
    <w:p w14:paraId="454FCFAF" w14:textId="0AF2829C" w:rsidR="007A0DF7" w:rsidRPr="007A0DF7" w:rsidRDefault="007A0DF7" w:rsidP="007A0DF7">
      <w:pPr>
        <w:tabs>
          <w:tab w:val="left" w:pos="567"/>
        </w:tabs>
        <w:spacing w:after="0" w:line="240" w:lineRule="auto"/>
        <w:jc w:val="both"/>
        <w:rPr>
          <w:rFonts w:cstheme="minorHAnsi"/>
          <w:color w:val="3B3838" w:themeColor="background2" w:themeShade="40"/>
          <w:sz w:val="20"/>
          <w:szCs w:val="20"/>
          <w:lang w:val="en-CA"/>
        </w:rPr>
      </w:pPr>
      <w:r w:rsidRPr="007A0DF7">
        <w:rPr>
          <w:rFonts w:cstheme="minorHAnsi"/>
          <w:b/>
          <w:bCs/>
          <w:color w:val="3B3838" w:themeColor="background2" w:themeShade="40"/>
          <w:sz w:val="20"/>
          <w:szCs w:val="20"/>
          <w:lang w:val="en-CA"/>
        </w:rPr>
        <w:t>Phone:</w:t>
      </w:r>
      <w:r w:rsidRPr="007A0DF7">
        <w:rPr>
          <w:rFonts w:cstheme="minorHAnsi"/>
          <w:color w:val="3B3838" w:themeColor="background2" w:themeShade="40"/>
          <w:sz w:val="20"/>
          <w:szCs w:val="20"/>
          <w:lang w:val="en-CA"/>
        </w:rPr>
        <w:t xml:space="preserve"> </w:t>
      </w:r>
      <w:r>
        <w:rPr>
          <w:rFonts w:cstheme="minorHAnsi"/>
          <w:color w:val="3B3838" w:themeColor="background2" w:themeShade="40"/>
          <w:sz w:val="20"/>
          <w:szCs w:val="20"/>
          <w:lang w:val="en-CA"/>
        </w:rPr>
        <w:t>0418 151 387</w:t>
      </w:r>
    </w:p>
    <w:p w14:paraId="21DF58EC" w14:textId="77777777" w:rsidR="007A0DF7" w:rsidRPr="007A0DF7" w:rsidRDefault="007A0DF7" w:rsidP="007A0DF7">
      <w:pPr>
        <w:tabs>
          <w:tab w:val="left" w:pos="567"/>
        </w:tabs>
        <w:spacing w:after="0" w:line="240" w:lineRule="auto"/>
        <w:jc w:val="both"/>
        <w:rPr>
          <w:rFonts w:cstheme="minorHAnsi"/>
          <w:color w:val="3B3838" w:themeColor="background2" w:themeShade="40"/>
          <w:sz w:val="20"/>
          <w:szCs w:val="20"/>
          <w:lang w:val="en-CA"/>
        </w:rPr>
      </w:pPr>
    </w:p>
    <w:p w14:paraId="1063223D" w14:textId="77777777" w:rsidR="007A0DF7" w:rsidRPr="007A0DF7" w:rsidRDefault="007A0DF7" w:rsidP="007A0DF7">
      <w:pPr>
        <w:tabs>
          <w:tab w:val="left" w:pos="567"/>
        </w:tabs>
        <w:spacing w:after="0" w:line="240" w:lineRule="auto"/>
        <w:jc w:val="both"/>
        <w:rPr>
          <w:rFonts w:cstheme="minorHAnsi"/>
          <w:b/>
          <w:bCs/>
          <w:color w:val="3B3838" w:themeColor="background2" w:themeShade="40"/>
          <w:sz w:val="20"/>
          <w:szCs w:val="20"/>
          <w:lang w:val="en-CA"/>
        </w:rPr>
      </w:pPr>
      <w:r w:rsidRPr="007A0DF7">
        <w:rPr>
          <w:rFonts w:cstheme="minorHAnsi"/>
          <w:b/>
          <w:bCs/>
          <w:color w:val="3B3838" w:themeColor="background2" w:themeShade="40"/>
          <w:sz w:val="20"/>
          <w:szCs w:val="20"/>
          <w:lang w:val="en-CA"/>
        </w:rPr>
        <w:t>Dennis Shortis</w:t>
      </w:r>
    </w:p>
    <w:p w14:paraId="46254318" w14:textId="77777777" w:rsidR="007A0DF7" w:rsidRPr="007A0DF7" w:rsidRDefault="007A0DF7" w:rsidP="007A0DF7">
      <w:pPr>
        <w:tabs>
          <w:tab w:val="left" w:pos="567"/>
        </w:tabs>
        <w:spacing w:after="0" w:line="240" w:lineRule="auto"/>
        <w:jc w:val="both"/>
        <w:rPr>
          <w:rFonts w:cstheme="minorHAnsi"/>
          <w:i/>
          <w:iCs/>
          <w:color w:val="3B3838" w:themeColor="background2" w:themeShade="40"/>
          <w:sz w:val="20"/>
          <w:szCs w:val="20"/>
          <w:lang w:val="en-CA"/>
        </w:rPr>
      </w:pPr>
      <w:r w:rsidRPr="007A0DF7">
        <w:rPr>
          <w:rFonts w:cstheme="minorHAnsi"/>
          <w:i/>
          <w:iCs/>
          <w:color w:val="3B3838" w:themeColor="background2" w:themeShade="40"/>
          <w:sz w:val="20"/>
          <w:szCs w:val="20"/>
          <w:lang w:val="en-CA"/>
        </w:rPr>
        <w:t>Project Manager, Justice Services</w:t>
      </w:r>
    </w:p>
    <w:p w14:paraId="1E8BCDC2" w14:textId="77777777" w:rsidR="007A0DF7" w:rsidRPr="007A0DF7" w:rsidRDefault="007A0DF7" w:rsidP="007A0DF7">
      <w:pPr>
        <w:tabs>
          <w:tab w:val="left" w:pos="567"/>
        </w:tabs>
        <w:spacing w:after="0" w:line="240" w:lineRule="auto"/>
        <w:jc w:val="both"/>
        <w:rPr>
          <w:rFonts w:cstheme="minorHAnsi"/>
          <w:i/>
          <w:iCs/>
          <w:color w:val="3B3838" w:themeColor="background2" w:themeShade="40"/>
          <w:sz w:val="20"/>
          <w:szCs w:val="20"/>
          <w:lang w:val="en-CA"/>
        </w:rPr>
      </w:pPr>
      <w:r w:rsidRPr="007A0DF7">
        <w:rPr>
          <w:rFonts w:cstheme="minorHAnsi"/>
          <w:i/>
          <w:iCs/>
          <w:color w:val="3B3838" w:themeColor="background2" w:themeShade="40"/>
          <w:sz w:val="20"/>
          <w:szCs w:val="20"/>
          <w:lang w:val="en-CA"/>
        </w:rPr>
        <w:t>Department of Justice and Attorney-General QLD</w:t>
      </w:r>
    </w:p>
    <w:p w14:paraId="74613D60" w14:textId="07031630" w:rsidR="007A0DF7" w:rsidRPr="007A0DF7" w:rsidRDefault="007A0DF7" w:rsidP="007A0DF7">
      <w:pPr>
        <w:tabs>
          <w:tab w:val="left" w:pos="567"/>
        </w:tabs>
        <w:spacing w:after="0" w:line="240" w:lineRule="auto"/>
        <w:jc w:val="both"/>
        <w:rPr>
          <w:rFonts w:cstheme="minorHAnsi"/>
          <w:color w:val="3B3838" w:themeColor="background2" w:themeShade="40"/>
          <w:sz w:val="20"/>
          <w:szCs w:val="20"/>
          <w:lang w:val="en-CA"/>
        </w:rPr>
      </w:pPr>
      <w:r w:rsidRPr="007A0DF7">
        <w:rPr>
          <w:rFonts w:cstheme="minorHAnsi"/>
          <w:b/>
          <w:bCs/>
          <w:color w:val="3B3838" w:themeColor="background2" w:themeShade="40"/>
          <w:sz w:val="20"/>
          <w:szCs w:val="20"/>
          <w:lang w:val="en-CA"/>
        </w:rPr>
        <w:t>Email:</w:t>
      </w:r>
      <w:r w:rsidRPr="007A0DF7">
        <w:rPr>
          <w:rFonts w:cstheme="minorHAnsi"/>
          <w:color w:val="3B3838" w:themeColor="background2" w:themeShade="40"/>
          <w:sz w:val="20"/>
          <w:szCs w:val="20"/>
          <w:lang w:val="en-CA"/>
        </w:rPr>
        <w:t xml:space="preserve"> </w:t>
      </w:r>
      <w:r>
        <w:rPr>
          <w:rFonts w:cstheme="minorHAnsi"/>
          <w:color w:val="3B3838" w:themeColor="background2" w:themeShade="40"/>
          <w:sz w:val="20"/>
          <w:szCs w:val="20"/>
          <w:lang w:val="en-CA"/>
        </w:rPr>
        <w:t>dennis.shortis@justiced.qld.gov.au</w:t>
      </w:r>
    </w:p>
    <w:p w14:paraId="0ECFBD2E" w14:textId="23116347" w:rsidR="007A0DF7" w:rsidRDefault="007A0DF7" w:rsidP="007A0DF7">
      <w:pPr>
        <w:tabs>
          <w:tab w:val="left" w:pos="567"/>
        </w:tabs>
        <w:spacing w:after="0" w:line="240" w:lineRule="auto"/>
        <w:jc w:val="both"/>
        <w:rPr>
          <w:rFonts w:cstheme="minorHAnsi"/>
          <w:color w:val="3B3838" w:themeColor="background2" w:themeShade="40"/>
          <w:sz w:val="20"/>
          <w:szCs w:val="20"/>
          <w:lang w:val="en-CA"/>
        </w:rPr>
      </w:pPr>
      <w:r w:rsidRPr="007A0DF7">
        <w:rPr>
          <w:rFonts w:cstheme="minorHAnsi"/>
          <w:b/>
          <w:bCs/>
          <w:color w:val="3B3838" w:themeColor="background2" w:themeShade="40"/>
          <w:sz w:val="20"/>
          <w:szCs w:val="20"/>
          <w:lang w:val="en-CA"/>
        </w:rPr>
        <w:t>Phone:</w:t>
      </w:r>
      <w:r w:rsidRPr="007A0DF7">
        <w:rPr>
          <w:rFonts w:cstheme="minorHAnsi"/>
          <w:color w:val="3B3838" w:themeColor="background2" w:themeShade="40"/>
          <w:sz w:val="20"/>
          <w:szCs w:val="20"/>
          <w:lang w:val="en-CA"/>
        </w:rPr>
        <w:t xml:space="preserve"> </w:t>
      </w:r>
      <w:r>
        <w:rPr>
          <w:rFonts w:cstheme="minorHAnsi"/>
          <w:color w:val="3B3838" w:themeColor="background2" w:themeShade="40"/>
          <w:sz w:val="20"/>
          <w:szCs w:val="20"/>
          <w:lang w:val="en-CA"/>
        </w:rPr>
        <w:t>0421 134 137</w:t>
      </w:r>
    </w:p>
    <w:p w14:paraId="7D692548" w14:textId="77777777" w:rsidR="00855144" w:rsidRDefault="00855144" w:rsidP="007A0DF7">
      <w:pPr>
        <w:tabs>
          <w:tab w:val="left" w:pos="567"/>
        </w:tabs>
        <w:spacing w:after="0" w:line="240" w:lineRule="auto"/>
        <w:jc w:val="both"/>
        <w:rPr>
          <w:rFonts w:cstheme="minorHAnsi"/>
          <w:color w:val="3B3838" w:themeColor="background2" w:themeShade="40"/>
          <w:sz w:val="20"/>
          <w:szCs w:val="20"/>
          <w:lang w:val="en-CA"/>
        </w:rPr>
      </w:pPr>
    </w:p>
    <w:p w14:paraId="735DCAB1" w14:textId="77777777" w:rsidR="00287AF4" w:rsidRDefault="00287AF4" w:rsidP="00287AF4">
      <w:pPr>
        <w:tabs>
          <w:tab w:val="left" w:pos="567"/>
        </w:tabs>
        <w:spacing w:after="0" w:line="240" w:lineRule="auto"/>
        <w:jc w:val="both"/>
        <w:rPr>
          <w:rFonts w:cstheme="minorHAnsi"/>
          <w:b/>
          <w:bCs/>
          <w:color w:val="3B3838" w:themeColor="background2" w:themeShade="40"/>
          <w:sz w:val="20"/>
          <w:szCs w:val="20"/>
          <w:lang w:val="en-CA"/>
        </w:rPr>
      </w:pPr>
      <w:r w:rsidRPr="00211F83">
        <w:rPr>
          <w:rFonts w:cstheme="minorHAnsi"/>
          <w:b/>
          <w:bCs/>
          <w:color w:val="3B3838" w:themeColor="background2" w:themeShade="40"/>
          <w:sz w:val="20"/>
          <w:szCs w:val="20"/>
          <w:lang w:val="en-CA"/>
        </w:rPr>
        <w:t>Megan Houweling</w:t>
      </w:r>
    </w:p>
    <w:p w14:paraId="7035DD09" w14:textId="77777777" w:rsidR="00287AF4" w:rsidRDefault="00287AF4" w:rsidP="00287AF4">
      <w:pPr>
        <w:tabs>
          <w:tab w:val="left" w:pos="567"/>
        </w:tabs>
        <w:spacing w:after="0" w:line="240" w:lineRule="auto"/>
        <w:jc w:val="both"/>
        <w:rPr>
          <w:rFonts w:cstheme="minorHAnsi"/>
          <w:i/>
          <w:iCs/>
          <w:color w:val="3B3838" w:themeColor="background2" w:themeShade="40"/>
          <w:sz w:val="20"/>
          <w:szCs w:val="20"/>
          <w:lang w:val="en-CA"/>
        </w:rPr>
      </w:pPr>
      <w:r w:rsidRPr="00855144">
        <w:rPr>
          <w:rFonts w:cstheme="minorHAnsi"/>
          <w:i/>
          <w:iCs/>
          <w:color w:val="3B3838" w:themeColor="background2" w:themeShade="40"/>
          <w:sz w:val="20"/>
          <w:szCs w:val="20"/>
          <w:lang w:val="en-CA"/>
        </w:rPr>
        <w:t>Senior Director, Courts and Tribunals Digitisation Program</w:t>
      </w:r>
    </w:p>
    <w:p w14:paraId="5D6DA278" w14:textId="77777777" w:rsidR="00287AF4" w:rsidRPr="007A0DF7" w:rsidRDefault="00287AF4" w:rsidP="00287AF4">
      <w:pPr>
        <w:tabs>
          <w:tab w:val="left" w:pos="567"/>
        </w:tabs>
        <w:spacing w:after="0" w:line="240" w:lineRule="auto"/>
        <w:jc w:val="both"/>
        <w:rPr>
          <w:rFonts w:cstheme="minorHAnsi"/>
          <w:i/>
          <w:iCs/>
          <w:color w:val="3B3838" w:themeColor="background2" w:themeShade="40"/>
          <w:sz w:val="20"/>
          <w:szCs w:val="20"/>
          <w:lang w:val="en-CA"/>
        </w:rPr>
      </w:pPr>
      <w:r w:rsidRPr="007A0DF7">
        <w:rPr>
          <w:rFonts w:cstheme="minorHAnsi"/>
          <w:i/>
          <w:iCs/>
          <w:color w:val="3B3838" w:themeColor="background2" w:themeShade="40"/>
          <w:sz w:val="20"/>
          <w:szCs w:val="20"/>
          <w:lang w:val="en-CA"/>
        </w:rPr>
        <w:t>Department of Justice and Attorney-General QLD</w:t>
      </w:r>
    </w:p>
    <w:p w14:paraId="51FECDB4" w14:textId="77777777" w:rsidR="00287AF4" w:rsidRDefault="00287AF4" w:rsidP="00287AF4">
      <w:pPr>
        <w:tabs>
          <w:tab w:val="left" w:pos="567"/>
        </w:tabs>
        <w:spacing w:after="0" w:line="240" w:lineRule="auto"/>
        <w:jc w:val="both"/>
        <w:rPr>
          <w:rFonts w:cstheme="minorHAnsi"/>
          <w:color w:val="3B3838" w:themeColor="background2" w:themeShade="40"/>
          <w:sz w:val="20"/>
          <w:szCs w:val="20"/>
          <w:lang w:val="en-CA"/>
        </w:rPr>
      </w:pPr>
      <w:r w:rsidRPr="007A0DF7">
        <w:rPr>
          <w:rFonts w:cstheme="minorHAnsi"/>
          <w:b/>
          <w:bCs/>
          <w:color w:val="3B3838" w:themeColor="background2" w:themeShade="40"/>
          <w:sz w:val="20"/>
          <w:szCs w:val="20"/>
          <w:lang w:val="en-CA"/>
        </w:rPr>
        <w:t>Email:</w:t>
      </w:r>
      <w:r w:rsidRPr="007A0DF7">
        <w:rPr>
          <w:rFonts w:cstheme="minorHAnsi"/>
          <w:color w:val="3B3838" w:themeColor="background2" w:themeShade="40"/>
          <w:sz w:val="20"/>
          <w:szCs w:val="20"/>
          <w:lang w:val="en-CA"/>
        </w:rPr>
        <w:t xml:space="preserve"> </w:t>
      </w:r>
      <w:hyperlink r:id="rId7" w:history="1">
        <w:r w:rsidRPr="002705D0">
          <w:rPr>
            <w:rStyle w:val="Hyperlink"/>
            <w:rFonts w:cstheme="minorHAnsi"/>
            <w:sz w:val="20"/>
            <w:szCs w:val="20"/>
            <w:lang w:val="en-CA"/>
          </w:rPr>
          <w:t>megan.houweling@justice.qld.gov.au</w:t>
        </w:r>
      </w:hyperlink>
    </w:p>
    <w:p w14:paraId="372652C0" w14:textId="77777777" w:rsidR="00287AF4" w:rsidRDefault="00287AF4" w:rsidP="00287AF4">
      <w:pPr>
        <w:tabs>
          <w:tab w:val="left" w:pos="567"/>
        </w:tabs>
        <w:spacing w:after="0" w:line="240" w:lineRule="auto"/>
        <w:jc w:val="both"/>
        <w:rPr>
          <w:rFonts w:cstheme="minorHAnsi"/>
          <w:color w:val="3B3838" w:themeColor="background2" w:themeShade="40"/>
          <w:sz w:val="20"/>
          <w:szCs w:val="20"/>
          <w:lang w:val="en-CA"/>
        </w:rPr>
      </w:pPr>
      <w:r w:rsidRPr="00187A58">
        <w:rPr>
          <w:rFonts w:cstheme="minorHAnsi"/>
          <w:b/>
          <w:bCs/>
          <w:color w:val="3B3838" w:themeColor="background2" w:themeShade="40"/>
          <w:sz w:val="20"/>
          <w:szCs w:val="20"/>
          <w:lang w:val="en-CA"/>
        </w:rPr>
        <w:t>Phone:</w:t>
      </w:r>
      <w:r>
        <w:rPr>
          <w:rFonts w:cstheme="minorHAnsi"/>
          <w:color w:val="3B3838" w:themeColor="background2" w:themeShade="40"/>
          <w:sz w:val="20"/>
          <w:szCs w:val="20"/>
          <w:lang w:val="en-CA"/>
        </w:rPr>
        <w:t xml:space="preserve"> </w:t>
      </w:r>
      <w:r w:rsidRPr="00187A58">
        <w:rPr>
          <w:rFonts w:cstheme="minorHAnsi"/>
          <w:color w:val="3B3838" w:themeColor="background2" w:themeShade="40"/>
          <w:sz w:val="20"/>
          <w:szCs w:val="20"/>
          <w:lang w:val="en-CA"/>
        </w:rPr>
        <w:t>0403 204 327</w:t>
      </w:r>
    </w:p>
    <w:p w14:paraId="544159DA" w14:textId="77777777" w:rsidR="00287AF4" w:rsidRDefault="00287AF4" w:rsidP="00287AF4">
      <w:pPr>
        <w:tabs>
          <w:tab w:val="left" w:pos="567"/>
        </w:tabs>
        <w:spacing w:after="0" w:line="240" w:lineRule="auto"/>
        <w:jc w:val="both"/>
        <w:rPr>
          <w:rFonts w:cstheme="minorHAnsi"/>
          <w:color w:val="3B3838" w:themeColor="background2" w:themeShade="40"/>
          <w:sz w:val="20"/>
          <w:szCs w:val="20"/>
          <w:lang w:val="en-CA"/>
        </w:rPr>
      </w:pPr>
    </w:p>
    <w:p w14:paraId="6A20F2AF" w14:textId="77777777" w:rsidR="00287AF4" w:rsidRDefault="00287AF4" w:rsidP="00287AF4">
      <w:pPr>
        <w:tabs>
          <w:tab w:val="left" w:pos="567"/>
        </w:tabs>
        <w:spacing w:after="0" w:line="240" w:lineRule="auto"/>
        <w:jc w:val="both"/>
        <w:rPr>
          <w:rFonts w:cstheme="minorHAnsi"/>
          <w:b/>
          <w:bCs/>
          <w:color w:val="3B3838" w:themeColor="background2" w:themeShade="40"/>
          <w:sz w:val="20"/>
          <w:szCs w:val="20"/>
          <w:lang w:val="en-CA"/>
        </w:rPr>
      </w:pPr>
      <w:r>
        <w:rPr>
          <w:rFonts w:cstheme="minorHAnsi"/>
          <w:b/>
          <w:bCs/>
          <w:color w:val="3B3838" w:themeColor="background2" w:themeShade="40"/>
          <w:sz w:val="20"/>
          <w:szCs w:val="20"/>
          <w:lang w:val="en-CA"/>
        </w:rPr>
        <w:t>Anthony Morrow</w:t>
      </w:r>
    </w:p>
    <w:p w14:paraId="0D0B1266" w14:textId="77777777" w:rsidR="00287AF4" w:rsidRDefault="00287AF4" w:rsidP="00287AF4">
      <w:pPr>
        <w:tabs>
          <w:tab w:val="left" w:pos="567"/>
        </w:tabs>
        <w:spacing w:after="0" w:line="240" w:lineRule="auto"/>
        <w:jc w:val="both"/>
        <w:rPr>
          <w:rFonts w:cstheme="minorHAnsi"/>
          <w:i/>
          <w:iCs/>
          <w:color w:val="3B3838" w:themeColor="background2" w:themeShade="40"/>
          <w:sz w:val="20"/>
          <w:szCs w:val="20"/>
          <w:lang w:val="en-CA"/>
        </w:rPr>
      </w:pPr>
      <w:r w:rsidRPr="00855144">
        <w:rPr>
          <w:rFonts w:cstheme="minorHAnsi"/>
          <w:i/>
          <w:iCs/>
          <w:color w:val="3B3838" w:themeColor="background2" w:themeShade="40"/>
          <w:sz w:val="20"/>
          <w:szCs w:val="20"/>
          <w:lang w:val="en-CA"/>
        </w:rPr>
        <w:t>Director, Court</w:t>
      </w:r>
      <w:r>
        <w:rPr>
          <w:rFonts w:cstheme="minorHAnsi"/>
          <w:i/>
          <w:iCs/>
          <w:color w:val="3B3838" w:themeColor="background2" w:themeShade="40"/>
          <w:sz w:val="20"/>
          <w:szCs w:val="20"/>
          <w:lang w:val="en-CA"/>
        </w:rPr>
        <w:t xml:space="preserve"> Technology Renewal</w:t>
      </w:r>
    </w:p>
    <w:p w14:paraId="7CCD78F7" w14:textId="77777777" w:rsidR="00287AF4" w:rsidRPr="007A0DF7" w:rsidRDefault="00287AF4" w:rsidP="00287AF4">
      <w:pPr>
        <w:tabs>
          <w:tab w:val="left" w:pos="567"/>
        </w:tabs>
        <w:spacing w:after="0" w:line="240" w:lineRule="auto"/>
        <w:jc w:val="both"/>
        <w:rPr>
          <w:rFonts w:cstheme="minorHAnsi"/>
          <w:i/>
          <w:iCs/>
          <w:color w:val="3B3838" w:themeColor="background2" w:themeShade="40"/>
          <w:sz w:val="20"/>
          <w:szCs w:val="20"/>
          <w:lang w:val="en-CA"/>
        </w:rPr>
      </w:pPr>
      <w:r w:rsidRPr="007A0DF7">
        <w:rPr>
          <w:rFonts w:cstheme="minorHAnsi"/>
          <w:i/>
          <w:iCs/>
          <w:color w:val="3B3838" w:themeColor="background2" w:themeShade="40"/>
          <w:sz w:val="20"/>
          <w:szCs w:val="20"/>
          <w:lang w:val="en-CA"/>
        </w:rPr>
        <w:t>Department of Justice and Attorney-General QLD</w:t>
      </w:r>
    </w:p>
    <w:p w14:paraId="71A6987C" w14:textId="77777777" w:rsidR="00287AF4" w:rsidRDefault="00287AF4" w:rsidP="00287AF4">
      <w:pPr>
        <w:tabs>
          <w:tab w:val="left" w:pos="567"/>
        </w:tabs>
        <w:spacing w:after="0" w:line="240" w:lineRule="auto"/>
        <w:jc w:val="both"/>
        <w:rPr>
          <w:rFonts w:cstheme="minorHAnsi"/>
          <w:color w:val="3B3838" w:themeColor="background2" w:themeShade="40"/>
          <w:sz w:val="20"/>
          <w:szCs w:val="20"/>
          <w:lang w:val="en-CA"/>
        </w:rPr>
      </w:pPr>
      <w:r w:rsidRPr="007A0DF7">
        <w:rPr>
          <w:rFonts w:cstheme="minorHAnsi"/>
          <w:b/>
          <w:bCs/>
          <w:color w:val="3B3838" w:themeColor="background2" w:themeShade="40"/>
          <w:sz w:val="20"/>
          <w:szCs w:val="20"/>
          <w:lang w:val="en-CA"/>
        </w:rPr>
        <w:t>Email:</w:t>
      </w:r>
      <w:r w:rsidRPr="007A0DF7">
        <w:rPr>
          <w:rFonts w:cstheme="minorHAnsi"/>
          <w:color w:val="3B3838" w:themeColor="background2" w:themeShade="40"/>
          <w:sz w:val="20"/>
          <w:szCs w:val="20"/>
          <w:lang w:val="en-CA"/>
        </w:rPr>
        <w:t xml:space="preserve"> </w:t>
      </w:r>
      <w:hyperlink r:id="rId8" w:history="1">
        <w:r w:rsidRPr="002705D0">
          <w:rPr>
            <w:rStyle w:val="Hyperlink"/>
            <w:rFonts w:cstheme="minorHAnsi"/>
            <w:sz w:val="20"/>
            <w:szCs w:val="20"/>
            <w:lang w:val="en-CA"/>
          </w:rPr>
          <w:t>anthony.morrow@justice.qld.gov.au</w:t>
        </w:r>
      </w:hyperlink>
    </w:p>
    <w:p w14:paraId="1F34B786" w14:textId="77777777" w:rsidR="00287AF4" w:rsidRDefault="00287AF4" w:rsidP="00287AF4">
      <w:pPr>
        <w:tabs>
          <w:tab w:val="left" w:pos="567"/>
        </w:tabs>
        <w:spacing w:after="0" w:line="240" w:lineRule="auto"/>
        <w:jc w:val="both"/>
        <w:rPr>
          <w:rFonts w:cstheme="minorHAnsi"/>
          <w:color w:val="3B3838" w:themeColor="background2" w:themeShade="40"/>
          <w:sz w:val="20"/>
          <w:szCs w:val="20"/>
          <w:lang w:val="en-CA"/>
        </w:rPr>
      </w:pPr>
      <w:r w:rsidRPr="007A0DF7">
        <w:rPr>
          <w:rFonts w:cstheme="minorHAnsi"/>
          <w:b/>
          <w:bCs/>
          <w:color w:val="3B3838" w:themeColor="background2" w:themeShade="40"/>
          <w:sz w:val="20"/>
          <w:szCs w:val="20"/>
          <w:lang w:val="en-CA"/>
        </w:rPr>
        <w:t>Phone:</w:t>
      </w:r>
      <w:r w:rsidRPr="007A0DF7">
        <w:rPr>
          <w:rFonts w:cstheme="minorHAnsi"/>
          <w:color w:val="3B3838" w:themeColor="background2" w:themeShade="40"/>
          <w:sz w:val="20"/>
          <w:szCs w:val="20"/>
          <w:lang w:val="en-CA"/>
        </w:rPr>
        <w:t xml:space="preserve"> </w:t>
      </w:r>
      <w:r>
        <w:rPr>
          <w:rFonts w:cstheme="minorHAnsi"/>
          <w:color w:val="3B3838" w:themeColor="background2" w:themeShade="40"/>
          <w:sz w:val="20"/>
          <w:szCs w:val="20"/>
          <w:lang w:val="en-CA"/>
        </w:rPr>
        <w:t>0448 852 472</w:t>
      </w:r>
    </w:p>
    <w:p w14:paraId="2D5DACF6" w14:textId="0BA92785" w:rsidR="00855144" w:rsidRDefault="00855144" w:rsidP="00287AF4">
      <w:pPr>
        <w:tabs>
          <w:tab w:val="left" w:pos="567"/>
        </w:tabs>
        <w:spacing w:after="0" w:line="240" w:lineRule="auto"/>
        <w:jc w:val="both"/>
        <w:rPr>
          <w:rFonts w:cstheme="minorHAnsi"/>
          <w:color w:val="3B3838" w:themeColor="background2" w:themeShade="40"/>
          <w:sz w:val="20"/>
          <w:szCs w:val="20"/>
          <w:lang w:val="en-CA"/>
        </w:rPr>
      </w:pPr>
    </w:p>
    <w:sectPr w:rsidR="00855144" w:rsidSect="00E4638B">
      <w:headerReference w:type="default" r:id="rId9"/>
      <w:footerReference w:type="default" r:id="rId10"/>
      <w:headerReference w:type="first" r:id="rId11"/>
      <w:footerReference w:type="first" r:id="rId12"/>
      <w:pgSz w:w="12240" w:h="15840"/>
      <w:pgMar w:top="709" w:right="1134" w:bottom="568"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2F6827" w14:textId="77777777" w:rsidR="0077557B" w:rsidRDefault="0077557B" w:rsidP="00D56670">
      <w:pPr>
        <w:spacing w:after="0" w:line="240" w:lineRule="auto"/>
      </w:pPr>
      <w:r>
        <w:separator/>
      </w:r>
    </w:p>
  </w:endnote>
  <w:endnote w:type="continuationSeparator" w:id="0">
    <w:p w14:paraId="58B81944" w14:textId="77777777" w:rsidR="0077557B" w:rsidRDefault="0077557B" w:rsidP="00D566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ell MT">
    <w:panose1 w:val="02020503060305020303"/>
    <w:charset w:val="00"/>
    <w:family w:val="roman"/>
    <w:pitch w:val="variable"/>
    <w:sig w:usb0="00000003" w:usb1="00000000" w:usb2="00000000" w:usb3="00000000" w:csb0="00000001" w:csb1="00000000"/>
  </w:font>
  <w:font w:name="Arial Nova">
    <w:charset w:val="00"/>
    <w:family w:val="swiss"/>
    <w:pitch w:val="variable"/>
    <w:sig w:usb0="0000028F"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1F498F" w14:textId="1ED70D3F" w:rsidR="00E4638B" w:rsidRPr="00E4638B" w:rsidRDefault="00E4638B" w:rsidP="00E4638B">
    <w:pPr>
      <w:spacing w:line="240" w:lineRule="auto"/>
      <w:jc w:val="center"/>
      <w:rPr>
        <w:sz w:val="20"/>
        <w:szCs w:val="20"/>
      </w:rPr>
    </w:pPr>
    <w:r w:rsidRPr="00E4638B">
      <w:rPr>
        <w:rFonts w:ascii="Bell MT" w:hAnsi="Bell MT"/>
        <w:color w:val="1F3864" w:themeColor="accent1" w:themeShade="80"/>
        <w:spacing w:val="60"/>
        <w:sz w:val="20"/>
        <w:szCs w:val="20"/>
        <w:lang w:val="en-CA"/>
      </w:rPr>
      <w:t>Michael Wise</w:t>
    </w:r>
    <w:r w:rsidRPr="00E4638B">
      <w:rPr>
        <w:sz w:val="20"/>
        <w:szCs w:val="20"/>
      </w:rPr>
      <w:t xml:space="preserve"> | Page </w:t>
    </w:r>
    <w:sdt>
      <w:sdtPr>
        <w:rPr>
          <w:sz w:val="20"/>
          <w:szCs w:val="20"/>
        </w:rPr>
        <w:id w:val="544953573"/>
        <w:docPartObj>
          <w:docPartGallery w:val="Page Numbers (Bottom of Page)"/>
          <w:docPartUnique/>
        </w:docPartObj>
      </w:sdtPr>
      <w:sdtEndPr>
        <w:rPr>
          <w:noProof/>
        </w:rPr>
      </w:sdtEndPr>
      <w:sdtContent>
        <w:r w:rsidRPr="00E4638B">
          <w:rPr>
            <w:sz w:val="20"/>
            <w:szCs w:val="20"/>
          </w:rPr>
          <w:fldChar w:fldCharType="begin"/>
        </w:r>
        <w:r w:rsidRPr="00E4638B">
          <w:rPr>
            <w:sz w:val="20"/>
            <w:szCs w:val="20"/>
          </w:rPr>
          <w:instrText xml:space="preserve"> PAGE   \* MERGEFORMAT </w:instrText>
        </w:r>
        <w:r w:rsidRPr="00E4638B">
          <w:rPr>
            <w:sz w:val="20"/>
            <w:szCs w:val="20"/>
          </w:rPr>
          <w:fldChar w:fldCharType="separate"/>
        </w:r>
        <w:r>
          <w:rPr>
            <w:sz w:val="20"/>
            <w:szCs w:val="20"/>
          </w:rPr>
          <w:t>1</w:t>
        </w:r>
        <w:r w:rsidRPr="00E4638B">
          <w:rPr>
            <w:noProof/>
            <w:sz w:val="20"/>
            <w:szCs w:val="20"/>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D61185" w14:textId="3F8E8774" w:rsidR="00E4638B" w:rsidRPr="00E4638B" w:rsidRDefault="00E4638B" w:rsidP="00E4638B">
    <w:pPr>
      <w:spacing w:line="240" w:lineRule="auto"/>
      <w:jc w:val="center"/>
      <w:rPr>
        <w:sz w:val="20"/>
        <w:szCs w:val="20"/>
      </w:rPr>
    </w:pPr>
    <w:r w:rsidRPr="00E4638B">
      <w:rPr>
        <w:rFonts w:ascii="Bell MT" w:hAnsi="Bell MT"/>
        <w:color w:val="1F3864" w:themeColor="accent1" w:themeShade="80"/>
        <w:spacing w:val="60"/>
        <w:sz w:val="20"/>
        <w:szCs w:val="20"/>
        <w:lang w:val="en-CA"/>
      </w:rPr>
      <w:t>Michael Wise</w:t>
    </w:r>
    <w:r w:rsidRPr="00E4638B">
      <w:rPr>
        <w:sz w:val="20"/>
        <w:szCs w:val="20"/>
      </w:rPr>
      <w:t xml:space="preserve"> | Page </w:t>
    </w:r>
    <w:sdt>
      <w:sdtPr>
        <w:rPr>
          <w:sz w:val="20"/>
          <w:szCs w:val="20"/>
        </w:rPr>
        <w:id w:val="-2081754029"/>
        <w:docPartObj>
          <w:docPartGallery w:val="Page Numbers (Bottom of Page)"/>
          <w:docPartUnique/>
        </w:docPartObj>
      </w:sdtPr>
      <w:sdtEndPr>
        <w:rPr>
          <w:noProof/>
        </w:rPr>
      </w:sdtEndPr>
      <w:sdtContent>
        <w:r w:rsidRPr="00E4638B">
          <w:rPr>
            <w:sz w:val="20"/>
            <w:szCs w:val="20"/>
          </w:rPr>
          <w:fldChar w:fldCharType="begin"/>
        </w:r>
        <w:r w:rsidRPr="00E4638B">
          <w:rPr>
            <w:sz w:val="20"/>
            <w:szCs w:val="20"/>
          </w:rPr>
          <w:instrText xml:space="preserve"> PAGE   \* MERGEFORMAT </w:instrText>
        </w:r>
        <w:r w:rsidRPr="00E4638B">
          <w:rPr>
            <w:sz w:val="20"/>
            <w:szCs w:val="20"/>
          </w:rPr>
          <w:fldChar w:fldCharType="separate"/>
        </w:r>
        <w:r w:rsidRPr="00E4638B">
          <w:rPr>
            <w:sz w:val="20"/>
            <w:szCs w:val="20"/>
          </w:rPr>
          <w:t>1</w:t>
        </w:r>
        <w:r w:rsidRPr="00E4638B">
          <w:rPr>
            <w:noProof/>
            <w:sz w:val="20"/>
            <w:szCs w:val="2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9739EF" w14:textId="77777777" w:rsidR="0077557B" w:rsidRDefault="0077557B" w:rsidP="00D56670">
      <w:pPr>
        <w:spacing w:after="0" w:line="240" w:lineRule="auto"/>
      </w:pPr>
      <w:r>
        <w:separator/>
      </w:r>
    </w:p>
  </w:footnote>
  <w:footnote w:type="continuationSeparator" w:id="0">
    <w:p w14:paraId="4EB12133" w14:textId="77777777" w:rsidR="0077557B" w:rsidRDefault="0077557B" w:rsidP="00D566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72677A" w14:textId="0B07D890" w:rsidR="00D56670" w:rsidRPr="00D56670" w:rsidRDefault="00D56670">
    <w:pPr>
      <w:pStyle w:val="Header"/>
      <w:rPr>
        <w:sz w:val="2"/>
        <w:szCs w:val="2"/>
      </w:rPr>
    </w:pPr>
    <w:r>
      <w:rPr>
        <w:noProof/>
        <w:sz w:val="2"/>
        <w:szCs w:val="2"/>
      </w:rPr>
      <mc:AlternateContent>
        <mc:Choice Requires="wps">
          <w:drawing>
            <wp:anchor distT="0" distB="0" distL="114300" distR="114300" simplePos="0" relativeHeight="251658240" behindDoc="0" locked="0" layoutInCell="1" allowOverlap="1" wp14:anchorId="470BCBB4" wp14:editId="76174C00">
              <wp:simplePos x="0" y="0"/>
              <wp:positionH relativeFrom="column">
                <wp:posOffset>-739140</wp:posOffset>
              </wp:positionH>
              <wp:positionV relativeFrom="paragraph">
                <wp:posOffset>-440055</wp:posOffset>
              </wp:positionV>
              <wp:extent cx="7810500" cy="104775"/>
              <wp:effectExtent l="0" t="0" r="0" b="9525"/>
              <wp:wrapNone/>
              <wp:docPr id="870239976" name="Rectangle 1"/>
              <wp:cNvGraphicFramePr/>
              <a:graphic xmlns:a="http://schemas.openxmlformats.org/drawingml/2006/main">
                <a:graphicData uri="http://schemas.microsoft.com/office/word/2010/wordprocessingShape">
                  <wps:wsp>
                    <wps:cNvSpPr/>
                    <wps:spPr>
                      <a:xfrm>
                        <a:off x="0" y="0"/>
                        <a:ext cx="7810500" cy="104775"/>
                      </a:xfrm>
                      <a:prstGeom prst="rect">
                        <a:avLst/>
                      </a:prstGeom>
                      <a:solidFill>
                        <a:schemeClr val="accent1">
                          <a:lumMod val="5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5F881E1" id="Rectangle 1" o:spid="_x0000_s1026" style="position:absolute;margin-left:-58.2pt;margin-top:-34.65pt;width:615pt;height:8.2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" fillcolor="#1f3763 [1604]" stroked="f" strokeweight="1p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843E6B" w14:textId="38A6CC48" w:rsidR="00E4638B" w:rsidRDefault="00E4638B">
    <w:pPr>
      <w:pStyle w:val="Header"/>
    </w:pPr>
    <w:r>
      <w:rPr>
        <w:noProof/>
        <w:sz w:val="2"/>
        <w:szCs w:val="2"/>
      </w:rPr>
      <mc:AlternateContent>
        <mc:Choice Requires="wps">
          <w:drawing>
            <wp:anchor distT="0" distB="0" distL="114300" distR="114300" simplePos="0" relativeHeight="251660288" behindDoc="0" locked="0" layoutInCell="1" allowOverlap="1" wp14:anchorId="71F7ABFD" wp14:editId="067506FF">
              <wp:simplePos x="0" y="0"/>
              <wp:positionH relativeFrom="column">
                <wp:posOffset>-737012</wp:posOffset>
              </wp:positionH>
              <wp:positionV relativeFrom="paragraph">
                <wp:posOffset>-434975</wp:posOffset>
              </wp:positionV>
              <wp:extent cx="7810500" cy="104775"/>
              <wp:effectExtent l="0" t="0" r="0" b="9525"/>
              <wp:wrapNone/>
              <wp:docPr id="652869457" name="Rectangle 1"/>
              <wp:cNvGraphicFramePr/>
              <a:graphic xmlns:a="http://schemas.openxmlformats.org/drawingml/2006/main">
                <a:graphicData uri="http://schemas.microsoft.com/office/word/2010/wordprocessingShape">
                  <wps:wsp>
                    <wps:cNvSpPr/>
                    <wps:spPr>
                      <a:xfrm>
                        <a:off x="0" y="0"/>
                        <a:ext cx="7810500" cy="104775"/>
                      </a:xfrm>
                      <a:prstGeom prst="rect">
                        <a:avLst/>
                      </a:prstGeom>
                      <a:solidFill>
                        <a:schemeClr val="accent1">
                          <a:lumMod val="5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4B46B83" id="Rectangle 1" o:spid="_x0000_s1026" style="position:absolute;margin-left:-58.05pt;margin-top:-34.25pt;width:615pt;height:8.2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" fillcolor="#1f3763 [1604]" stroked="f" strokeweight="1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1364DDB"/>
    <w:multiLevelType w:val="hybridMultilevel"/>
    <w:tmpl w:val="1FA0891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52A429B9"/>
    <w:multiLevelType w:val="hybridMultilevel"/>
    <w:tmpl w:val="CA887506"/>
    <w:lvl w:ilvl="0" w:tplc="10090001">
      <w:start w:val="1"/>
      <w:numFmt w:val="bullet"/>
      <w:lvlText w:val=""/>
      <w:lvlJc w:val="left"/>
      <w:pPr>
        <w:ind w:left="657" w:hanging="360"/>
      </w:pPr>
      <w:rPr>
        <w:rFonts w:ascii="Symbol" w:hAnsi="Symbol" w:hint="default"/>
      </w:rPr>
    </w:lvl>
    <w:lvl w:ilvl="1" w:tplc="10090003">
      <w:start w:val="1"/>
      <w:numFmt w:val="bullet"/>
      <w:lvlText w:val="o"/>
      <w:lvlJc w:val="left"/>
      <w:pPr>
        <w:ind w:left="1377" w:hanging="360"/>
      </w:pPr>
      <w:rPr>
        <w:rFonts w:ascii="Courier New" w:hAnsi="Courier New" w:cs="Courier New" w:hint="default"/>
      </w:rPr>
    </w:lvl>
    <w:lvl w:ilvl="2" w:tplc="10090005">
      <w:start w:val="1"/>
      <w:numFmt w:val="bullet"/>
      <w:lvlText w:val=""/>
      <w:lvlJc w:val="left"/>
      <w:pPr>
        <w:ind w:left="2097" w:hanging="360"/>
      </w:pPr>
      <w:rPr>
        <w:rFonts w:ascii="Wingdings" w:hAnsi="Wingdings" w:hint="default"/>
      </w:rPr>
    </w:lvl>
    <w:lvl w:ilvl="3" w:tplc="10090001" w:tentative="1">
      <w:start w:val="1"/>
      <w:numFmt w:val="bullet"/>
      <w:lvlText w:val=""/>
      <w:lvlJc w:val="left"/>
      <w:pPr>
        <w:ind w:left="2817" w:hanging="360"/>
      </w:pPr>
      <w:rPr>
        <w:rFonts w:ascii="Symbol" w:hAnsi="Symbol" w:hint="default"/>
      </w:rPr>
    </w:lvl>
    <w:lvl w:ilvl="4" w:tplc="10090003" w:tentative="1">
      <w:start w:val="1"/>
      <w:numFmt w:val="bullet"/>
      <w:lvlText w:val="o"/>
      <w:lvlJc w:val="left"/>
      <w:pPr>
        <w:ind w:left="3537" w:hanging="360"/>
      </w:pPr>
      <w:rPr>
        <w:rFonts w:ascii="Courier New" w:hAnsi="Courier New" w:cs="Courier New" w:hint="default"/>
      </w:rPr>
    </w:lvl>
    <w:lvl w:ilvl="5" w:tplc="10090005" w:tentative="1">
      <w:start w:val="1"/>
      <w:numFmt w:val="bullet"/>
      <w:lvlText w:val=""/>
      <w:lvlJc w:val="left"/>
      <w:pPr>
        <w:ind w:left="4257" w:hanging="360"/>
      </w:pPr>
      <w:rPr>
        <w:rFonts w:ascii="Wingdings" w:hAnsi="Wingdings" w:hint="default"/>
      </w:rPr>
    </w:lvl>
    <w:lvl w:ilvl="6" w:tplc="10090001" w:tentative="1">
      <w:start w:val="1"/>
      <w:numFmt w:val="bullet"/>
      <w:lvlText w:val=""/>
      <w:lvlJc w:val="left"/>
      <w:pPr>
        <w:ind w:left="4977" w:hanging="360"/>
      </w:pPr>
      <w:rPr>
        <w:rFonts w:ascii="Symbol" w:hAnsi="Symbol" w:hint="default"/>
      </w:rPr>
    </w:lvl>
    <w:lvl w:ilvl="7" w:tplc="10090003" w:tentative="1">
      <w:start w:val="1"/>
      <w:numFmt w:val="bullet"/>
      <w:lvlText w:val="o"/>
      <w:lvlJc w:val="left"/>
      <w:pPr>
        <w:ind w:left="5697" w:hanging="360"/>
      </w:pPr>
      <w:rPr>
        <w:rFonts w:ascii="Courier New" w:hAnsi="Courier New" w:cs="Courier New" w:hint="default"/>
      </w:rPr>
    </w:lvl>
    <w:lvl w:ilvl="8" w:tplc="10090005" w:tentative="1">
      <w:start w:val="1"/>
      <w:numFmt w:val="bullet"/>
      <w:lvlText w:val=""/>
      <w:lvlJc w:val="left"/>
      <w:pPr>
        <w:ind w:left="6417" w:hanging="360"/>
      </w:pPr>
      <w:rPr>
        <w:rFonts w:ascii="Wingdings" w:hAnsi="Wingdings" w:hint="default"/>
      </w:rPr>
    </w:lvl>
  </w:abstractNum>
  <w:abstractNum w:abstractNumId="2" w15:restartNumberingAfterBreak="0">
    <w:nsid w:val="53C8619A"/>
    <w:multiLevelType w:val="hybridMultilevel"/>
    <w:tmpl w:val="23E454E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6BED3974"/>
    <w:multiLevelType w:val="hybridMultilevel"/>
    <w:tmpl w:val="A92A3D10"/>
    <w:lvl w:ilvl="0" w:tplc="0C090001">
      <w:start w:val="1"/>
      <w:numFmt w:val="bullet"/>
      <w:lvlText w:val=""/>
      <w:lvlJc w:val="left"/>
      <w:pPr>
        <w:ind w:left="1777" w:hanging="360"/>
      </w:pPr>
      <w:rPr>
        <w:rFonts w:ascii="Symbol" w:hAnsi="Symbol" w:hint="default"/>
      </w:rPr>
    </w:lvl>
    <w:lvl w:ilvl="1" w:tplc="0C090003" w:tentative="1">
      <w:start w:val="1"/>
      <w:numFmt w:val="bullet"/>
      <w:lvlText w:val="o"/>
      <w:lvlJc w:val="left"/>
      <w:pPr>
        <w:ind w:left="2497" w:hanging="360"/>
      </w:pPr>
      <w:rPr>
        <w:rFonts w:ascii="Courier New" w:hAnsi="Courier New" w:cs="Courier New" w:hint="default"/>
      </w:rPr>
    </w:lvl>
    <w:lvl w:ilvl="2" w:tplc="0C090005" w:tentative="1">
      <w:start w:val="1"/>
      <w:numFmt w:val="bullet"/>
      <w:lvlText w:val=""/>
      <w:lvlJc w:val="left"/>
      <w:pPr>
        <w:ind w:left="3217" w:hanging="360"/>
      </w:pPr>
      <w:rPr>
        <w:rFonts w:ascii="Wingdings" w:hAnsi="Wingdings" w:hint="default"/>
      </w:rPr>
    </w:lvl>
    <w:lvl w:ilvl="3" w:tplc="0C090001" w:tentative="1">
      <w:start w:val="1"/>
      <w:numFmt w:val="bullet"/>
      <w:lvlText w:val=""/>
      <w:lvlJc w:val="left"/>
      <w:pPr>
        <w:ind w:left="3937" w:hanging="360"/>
      </w:pPr>
      <w:rPr>
        <w:rFonts w:ascii="Symbol" w:hAnsi="Symbol" w:hint="default"/>
      </w:rPr>
    </w:lvl>
    <w:lvl w:ilvl="4" w:tplc="0C090003" w:tentative="1">
      <w:start w:val="1"/>
      <w:numFmt w:val="bullet"/>
      <w:lvlText w:val="o"/>
      <w:lvlJc w:val="left"/>
      <w:pPr>
        <w:ind w:left="4657" w:hanging="360"/>
      </w:pPr>
      <w:rPr>
        <w:rFonts w:ascii="Courier New" w:hAnsi="Courier New" w:cs="Courier New" w:hint="default"/>
      </w:rPr>
    </w:lvl>
    <w:lvl w:ilvl="5" w:tplc="0C090005" w:tentative="1">
      <w:start w:val="1"/>
      <w:numFmt w:val="bullet"/>
      <w:lvlText w:val=""/>
      <w:lvlJc w:val="left"/>
      <w:pPr>
        <w:ind w:left="5377" w:hanging="360"/>
      </w:pPr>
      <w:rPr>
        <w:rFonts w:ascii="Wingdings" w:hAnsi="Wingdings" w:hint="default"/>
      </w:rPr>
    </w:lvl>
    <w:lvl w:ilvl="6" w:tplc="0C090001" w:tentative="1">
      <w:start w:val="1"/>
      <w:numFmt w:val="bullet"/>
      <w:lvlText w:val=""/>
      <w:lvlJc w:val="left"/>
      <w:pPr>
        <w:ind w:left="6097" w:hanging="360"/>
      </w:pPr>
      <w:rPr>
        <w:rFonts w:ascii="Symbol" w:hAnsi="Symbol" w:hint="default"/>
      </w:rPr>
    </w:lvl>
    <w:lvl w:ilvl="7" w:tplc="0C090003" w:tentative="1">
      <w:start w:val="1"/>
      <w:numFmt w:val="bullet"/>
      <w:lvlText w:val="o"/>
      <w:lvlJc w:val="left"/>
      <w:pPr>
        <w:ind w:left="6817" w:hanging="360"/>
      </w:pPr>
      <w:rPr>
        <w:rFonts w:ascii="Courier New" w:hAnsi="Courier New" w:cs="Courier New" w:hint="default"/>
      </w:rPr>
    </w:lvl>
    <w:lvl w:ilvl="8" w:tplc="0C090005" w:tentative="1">
      <w:start w:val="1"/>
      <w:numFmt w:val="bullet"/>
      <w:lvlText w:val=""/>
      <w:lvlJc w:val="left"/>
      <w:pPr>
        <w:ind w:left="7537" w:hanging="360"/>
      </w:pPr>
      <w:rPr>
        <w:rFonts w:ascii="Wingdings" w:hAnsi="Wingdings" w:hint="default"/>
      </w:rPr>
    </w:lvl>
  </w:abstractNum>
  <w:num w:numId="1" w16cid:durableId="1689401856">
    <w:abstractNumId w:val="1"/>
  </w:num>
  <w:num w:numId="2" w16cid:durableId="22292839">
    <w:abstractNumId w:val="0"/>
  </w:num>
  <w:num w:numId="3" w16cid:durableId="2032536364">
    <w:abstractNumId w:val="2"/>
  </w:num>
  <w:num w:numId="4" w16cid:durableId="21068063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6670"/>
    <w:rsid w:val="00042854"/>
    <w:rsid w:val="00043244"/>
    <w:rsid w:val="000466BD"/>
    <w:rsid w:val="000741F8"/>
    <w:rsid w:val="001212AF"/>
    <w:rsid w:val="00152107"/>
    <w:rsid w:val="00154CDD"/>
    <w:rsid w:val="00175B5B"/>
    <w:rsid w:val="001C5B80"/>
    <w:rsid w:val="001D3C0E"/>
    <w:rsid w:val="001F0157"/>
    <w:rsid w:val="00206127"/>
    <w:rsid w:val="00211F83"/>
    <w:rsid w:val="002356B6"/>
    <w:rsid w:val="00257797"/>
    <w:rsid w:val="00287AF4"/>
    <w:rsid w:val="00297929"/>
    <w:rsid w:val="002C56EB"/>
    <w:rsid w:val="002C6972"/>
    <w:rsid w:val="002C6E77"/>
    <w:rsid w:val="002D56A6"/>
    <w:rsid w:val="003C5768"/>
    <w:rsid w:val="003E1094"/>
    <w:rsid w:val="003F4BF9"/>
    <w:rsid w:val="0041035D"/>
    <w:rsid w:val="00434512"/>
    <w:rsid w:val="004477EA"/>
    <w:rsid w:val="00486029"/>
    <w:rsid w:val="004C0ED9"/>
    <w:rsid w:val="004D6767"/>
    <w:rsid w:val="004E27BA"/>
    <w:rsid w:val="004E5510"/>
    <w:rsid w:val="00551234"/>
    <w:rsid w:val="005573B2"/>
    <w:rsid w:val="00561392"/>
    <w:rsid w:val="005749E9"/>
    <w:rsid w:val="0058146A"/>
    <w:rsid w:val="00581F2D"/>
    <w:rsid w:val="005A0C35"/>
    <w:rsid w:val="005A144D"/>
    <w:rsid w:val="005D5C4F"/>
    <w:rsid w:val="006372DE"/>
    <w:rsid w:val="0064636B"/>
    <w:rsid w:val="006628F1"/>
    <w:rsid w:val="00690F6C"/>
    <w:rsid w:val="00696FB3"/>
    <w:rsid w:val="006C11ED"/>
    <w:rsid w:val="00711B6C"/>
    <w:rsid w:val="00720995"/>
    <w:rsid w:val="00727F48"/>
    <w:rsid w:val="0073235D"/>
    <w:rsid w:val="0077557B"/>
    <w:rsid w:val="007A0DF7"/>
    <w:rsid w:val="007D0B1C"/>
    <w:rsid w:val="00832BE2"/>
    <w:rsid w:val="0083750C"/>
    <w:rsid w:val="00855144"/>
    <w:rsid w:val="008647E2"/>
    <w:rsid w:val="0087279C"/>
    <w:rsid w:val="008C2468"/>
    <w:rsid w:val="0090046E"/>
    <w:rsid w:val="00981518"/>
    <w:rsid w:val="00991115"/>
    <w:rsid w:val="009E3D11"/>
    <w:rsid w:val="00A115C7"/>
    <w:rsid w:val="00A16525"/>
    <w:rsid w:val="00A16771"/>
    <w:rsid w:val="00A308E0"/>
    <w:rsid w:val="00A34E5E"/>
    <w:rsid w:val="00A35A40"/>
    <w:rsid w:val="00A37A9C"/>
    <w:rsid w:val="00A50828"/>
    <w:rsid w:val="00A56E2A"/>
    <w:rsid w:val="00AA3E96"/>
    <w:rsid w:val="00AB71CD"/>
    <w:rsid w:val="00B53A2F"/>
    <w:rsid w:val="00B56DF3"/>
    <w:rsid w:val="00B94FB2"/>
    <w:rsid w:val="00B97ABE"/>
    <w:rsid w:val="00C2659D"/>
    <w:rsid w:val="00C41FE2"/>
    <w:rsid w:val="00C5575D"/>
    <w:rsid w:val="00C904C0"/>
    <w:rsid w:val="00CB027C"/>
    <w:rsid w:val="00CC6FCB"/>
    <w:rsid w:val="00D14032"/>
    <w:rsid w:val="00D36475"/>
    <w:rsid w:val="00D436E2"/>
    <w:rsid w:val="00D56670"/>
    <w:rsid w:val="00D56B4C"/>
    <w:rsid w:val="00D83F9D"/>
    <w:rsid w:val="00DA3AFF"/>
    <w:rsid w:val="00DD258F"/>
    <w:rsid w:val="00E4638B"/>
    <w:rsid w:val="00E532F2"/>
    <w:rsid w:val="00E72BF2"/>
    <w:rsid w:val="00E7586A"/>
    <w:rsid w:val="00EA079D"/>
    <w:rsid w:val="00EC1E9C"/>
    <w:rsid w:val="00ED6A47"/>
    <w:rsid w:val="00EF6D94"/>
    <w:rsid w:val="00F10ACA"/>
    <w:rsid w:val="00F213F6"/>
    <w:rsid w:val="00F53A41"/>
    <w:rsid w:val="00F912FC"/>
    <w:rsid w:val="00FE563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B2E811"/>
  <w15:chartTrackingRefBased/>
  <w15:docId w15:val="{E3F61CD5-450D-443A-80DD-FE7AE7817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5667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56670"/>
    <w:rPr>
      <w:lang w:val="en-US"/>
    </w:rPr>
  </w:style>
  <w:style w:type="paragraph" w:styleId="Footer">
    <w:name w:val="footer"/>
    <w:basedOn w:val="Normal"/>
    <w:link w:val="FooterChar"/>
    <w:uiPriority w:val="99"/>
    <w:unhideWhenUsed/>
    <w:rsid w:val="00D5667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6670"/>
    <w:rPr>
      <w:lang w:val="en-US"/>
    </w:rPr>
  </w:style>
  <w:style w:type="table" w:styleId="TableGrid">
    <w:name w:val="Table Grid"/>
    <w:basedOn w:val="TableNormal"/>
    <w:uiPriority w:val="39"/>
    <w:rsid w:val="00A37A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11B6C"/>
    <w:pPr>
      <w:ind w:left="720"/>
      <w:contextualSpacing/>
    </w:pPr>
  </w:style>
  <w:style w:type="character" w:customStyle="1" w:styleId="ui-provider">
    <w:name w:val="ui-provider"/>
    <w:basedOn w:val="DefaultParagraphFont"/>
    <w:rsid w:val="00A16771"/>
  </w:style>
  <w:style w:type="character" w:styleId="Hyperlink">
    <w:name w:val="Hyperlink"/>
    <w:basedOn w:val="DefaultParagraphFont"/>
    <w:uiPriority w:val="99"/>
    <w:unhideWhenUsed/>
    <w:rsid w:val="00287AF4"/>
    <w:rPr>
      <w:color w:val="0563C1" w:themeColor="hyperlink"/>
      <w:u w:val="single"/>
    </w:rPr>
  </w:style>
  <w:style w:type="character" w:styleId="UnresolvedMention">
    <w:name w:val="Unresolved Mention"/>
    <w:basedOn w:val="DefaultParagraphFont"/>
    <w:uiPriority w:val="99"/>
    <w:semiHidden/>
    <w:unhideWhenUsed/>
    <w:rsid w:val="005A14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thony.morrow@justice.qld.gov.a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megan.houweling@justice.qld.gov.au"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72</TotalTime>
  <Pages>6</Pages>
  <Words>2804</Words>
  <Characters>15987</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Michael Wise</dc:title>
  <dc:subject>Resume</dc:subject>
  <dc:creator>Greg Langstaff</dc:creator>
  <cp:keywords/>
  <dc:description/>
  <cp:lastModifiedBy>Michael Wise</cp:lastModifiedBy>
  <cp:revision>7</cp:revision>
  <cp:lastPrinted>2024-06-04T03:51:00Z</cp:lastPrinted>
  <dcterms:created xsi:type="dcterms:W3CDTF">2024-06-04T05:37:00Z</dcterms:created>
  <dcterms:modified xsi:type="dcterms:W3CDTF">2024-12-05T23:52:00Z</dcterms:modified>
</cp:coreProperties>
</file>